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C66DAC" w:rsidRDefault="00C4385C" w:rsidP="00C66DAC">
      <w:pPr>
        <w:tabs>
          <w:tab w:val="left" w:pos="2023"/>
        </w:tabs>
        <w:spacing w:line="276" w:lineRule="auto"/>
        <w:rPr>
          <w:b/>
          <w:bCs/>
          <w:sz w:val="22"/>
          <w:szCs w:val="22"/>
        </w:rPr>
      </w:pPr>
    </w:p>
    <w:p w14:paraId="1A4AF4A1" w14:textId="083461BE" w:rsidR="00E0255D" w:rsidRPr="00C66DAC" w:rsidRDefault="00E0255D" w:rsidP="00C66DAC">
      <w:pPr>
        <w:rPr>
          <w:b/>
          <w:sz w:val="22"/>
          <w:szCs w:val="22"/>
        </w:rPr>
      </w:pPr>
      <w:r w:rsidRPr="00C66DAC">
        <w:rPr>
          <w:b/>
          <w:sz w:val="22"/>
          <w:szCs w:val="22"/>
        </w:rPr>
        <w:t>FI</w:t>
      </w:r>
      <w:r w:rsidR="00C4385C" w:rsidRPr="00C66DAC">
        <w:rPr>
          <w:b/>
          <w:sz w:val="22"/>
          <w:szCs w:val="22"/>
        </w:rPr>
        <w:t>Ș</w:t>
      </w:r>
      <w:r w:rsidRPr="00C66DAC">
        <w:rPr>
          <w:b/>
          <w:sz w:val="22"/>
          <w:szCs w:val="22"/>
        </w:rPr>
        <w:t>A DISCIPLINEI</w:t>
      </w:r>
    </w:p>
    <w:p w14:paraId="16E71824" w14:textId="77777777" w:rsidR="00C4385C" w:rsidRPr="00C66DAC" w:rsidRDefault="00C4385C" w:rsidP="00C66DAC">
      <w:pPr>
        <w:rPr>
          <w:b/>
          <w:sz w:val="22"/>
          <w:szCs w:val="22"/>
        </w:rPr>
      </w:pPr>
    </w:p>
    <w:p w14:paraId="48979124" w14:textId="77777777"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0"/>
      </w:tblGrid>
      <w:tr w:rsidR="00E0255D" w:rsidRPr="00C66DAC" w14:paraId="5F99CFA1" w14:textId="77777777" w:rsidTr="00080D22">
        <w:tc>
          <w:tcPr>
            <w:tcW w:w="1907" w:type="pct"/>
            <w:vAlign w:val="center"/>
          </w:tcPr>
          <w:p w14:paraId="79A7E4F2" w14:textId="4F0814BD" w:rsidR="00E0255D" w:rsidRPr="00C66DAC" w:rsidRDefault="00E0255D" w:rsidP="00C66DAC">
            <w:pPr>
              <w:pStyle w:val="Frspaiere"/>
              <w:numPr>
                <w:ilvl w:val="1"/>
                <w:numId w:val="27"/>
              </w:numPr>
              <w:spacing w:line="276" w:lineRule="auto"/>
              <w:rPr>
                <w:rFonts w:ascii="Times New Roman" w:hAnsi="Times New Roman"/>
                <w:lang w:val="ro-RO"/>
              </w:rPr>
            </w:pPr>
            <w:r w:rsidRPr="00C66DAC">
              <w:rPr>
                <w:rFonts w:ascii="Times New Roman" w:hAnsi="Times New Roman"/>
                <w:lang w:val="ro-RO"/>
              </w:rPr>
              <w:t>Institu</w:t>
            </w:r>
            <w:r w:rsidR="00C4385C" w:rsidRPr="00C66DAC">
              <w:rPr>
                <w:rFonts w:ascii="Times New Roman" w:hAnsi="Times New Roman"/>
                <w:lang w:val="ro-RO"/>
              </w:rPr>
              <w:t>ț</w:t>
            </w:r>
            <w:r w:rsidRPr="00C66DAC">
              <w:rPr>
                <w:rFonts w:ascii="Times New Roman" w:hAnsi="Times New Roman"/>
                <w:lang w:val="ro-RO"/>
              </w:rPr>
              <w:t>ia de învă</w:t>
            </w:r>
            <w:r w:rsidR="00C4385C" w:rsidRPr="00C66DAC">
              <w:rPr>
                <w:rFonts w:ascii="Times New Roman" w:hAnsi="Times New Roman"/>
                <w:lang w:val="ro-RO"/>
              </w:rPr>
              <w:t>ț</w:t>
            </w:r>
            <w:r w:rsidRPr="00C66DAC">
              <w:rPr>
                <w:rFonts w:ascii="Times New Roman" w:hAnsi="Times New Roman"/>
                <w:lang w:val="ro-RO"/>
              </w:rPr>
              <w:t>ământ superior</w:t>
            </w:r>
          </w:p>
        </w:tc>
        <w:tc>
          <w:tcPr>
            <w:tcW w:w="3093" w:type="pct"/>
            <w:vAlign w:val="center"/>
          </w:tcPr>
          <w:p w14:paraId="39071412" w14:textId="10F2A9D5" w:rsidR="00E0255D" w:rsidRPr="00C66DAC" w:rsidRDefault="00E0255D" w:rsidP="00C66DAC">
            <w:pPr>
              <w:pStyle w:val="Frspaiere"/>
              <w:spacing w:line="276" w:lineRule="auto"/>
              <w:rPr>
                <w:rFonts w:ascii="Times New Roman" w:hAnsi="Times New Roman"/>
                <w:b/>
                <w:bCs/>
                <w:lang w:val="ro-RO"/>
              </w:rPr>
            </w:pPr>
            <w:r w:rsidRPr="00C66DAC">
              <w:rPr>
                <w:rFonts w:ascii="Times New Roman" w:hAnsi="Times New Roman"/>
                <w:b/>
                <w:bCs/>
                <w:lang w:val="ro-RO"/>
              </w:rPr>
              <w:t>Universitatea de Vest din Timi</w:t>
            </w:r>
            <w:r w:rsidR="00C4385C" w:rsidRPr="00C66DAC">
              <w:rPr>
                <w:rFonts w:ascii="Times New Roman" w:hAnsi="Times New Roman"/>
                <w:b/>
                <w:bCs/>
                <w:lang w:val="ro-RO"/>
              </w:rPr>
              <w:t>ș</w:t>
            </w:r>
            <w:r w:rsidRPr="00C66DAC">
              <w:rPr>
                <w:rFonts w:ascii="Times New Roman" w:hAnsi="Times New Roman"/>
                <w:b/>
                <w:bCs/>
                <w:lang w:val="ro-RO"/>
              </w:rPr>
              <w:t>oara</w:t>
            </w:r>
          </w:p>
        </w:tc>
      </w:tr>
      <w:tr w:rsidR="00E0255D" w:rsidRPr="00C66DAC" w14:paraId="09F1F378" w14:textId="77777777" w:rsidTr="00080D22">
        <w:tc>
          <w:tcPr>
            <w:tcW w:w="1907" w:type="pct"/>
            <w:vAlign w:val="center"/>
          </w:tcPr>
          <w:p w14:paraId="2ABF2C34"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1.2 Facultatea / Departamentul</w:t>
            </w:r>
          </w:p>
        </w:tc>
        <w:tc>
          <w:tcPr>
            <w:tcW w:w="3093" w:type="pct"/>
            <w:vAlign w:val="center"/>
          </w:tcPr>
          <w:p w14:paraId="030FA322" w14:textId="75C6FCEE" w:rsidR="00E0255D" w:rsidRPr="00C66DAC" w:rsidRDefault="00C921AE" w:rsidP="00C66DAC">
            <w:pPr>
              <w:pStyle w:val="Frspaiere"/>
              <w:spacing w:line="276" w:lineRule="auto"/>
              <w:rPr>
                <w:rFonts w:ascii="Times New Roman" w:hAnsi="Times New Roman"/>
                <w:lang w:val="ro-RO"/>
              </w:rPr>
            </w:pPr>
            <w:r w:rsidRPr="00C66DAC">
              <w:rPr>
                <w:rFonts w:ascii="Times New Roman" w:hAnsi="Times New Roman"/>
                <w:lang w:val="ro-RO"/>
              </w:rPr>
              <w:t>Facultatea de Sociologie și Asistență Socială</w:t>
            </w:r>
          </w:p>
        </w:tc>
      </w:tr>
      <w:tr w:rsidR="00E0255D" w:rsidRPr="00C66DAC" w14:paraId="3E2ECC7F" w14:textId="77777777" w:rsidTr="00080D22">
        <w:tc>
          <w:tcPr>
            <w:tcW w:w="1907" w:type="pct"/>
            <w:vAlign w:val="center"/>
          </w:tcPr>
          <w:p w14:paraId="22160B34"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1.3 Departamentul</w:t>
            </w:r>
          </w:p>
        </w:tc>
        <w:tc>
          <w:tcPr>
            <w:tcW w:w="3093" w:type="pct"/>
            <w:vAlign w:val="center"/>
          </w:tcPr>
          <w:p w14:paraId="42B894BC" w14:textId="3192536F" w:rsidR="00E0255D" w:rsidRPr="00C66DAC" w:rsidRDefault="00C921AE" w:rsidP="00C66DAC">
            <w:pPr>
              <w:pStyle w:val="Frspaiere"/>
              <w:spacing w:line="276" w:lineRule="auto"/>
              <w:rPr>
                <w:rFonts w:ascii="Times New Roman" w:hAnsi="Times New Roman"/>
                <w:lang w:val="ro-RO"/>
              </w:rPr>
            </w:pPr>
            <w:r w:rsidRPr="00C66DAC">
              <w:rPr>
                <w:rFonts w:ascii="Times New Roman" w:hAnsi="Times New Roman"/>
                <w:lang w:val="ro-RO"/>
              </w:rPr>
              <w:t>Sociologie</w:t>
            </w:r>
          </w:p>
        </w:tc>
      </w:tr>
      <w:tr w:rsidR="00E0255D" w:rsidRPr="00C66DAC" w14:paraId="38E2999E" w14:textId="77777777" w:rsidTr="00080D22">
        <w:tc>
          <w:tcPr>
            <w:tcW w:w="1907" w:type="pct"/>
            <w:vAlign w:val="center"/>
          </w:tcPr>
          <w:p w14:paraId="2467FE5A"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1.4 Domeniul de studii</w:t>
            </w:r>
          </w:p>
        </w:tc>
        <w:tc>
          <w:tcPr>
            <w:tcW w:w="3093" w:type="pct"/>
            <w:vAlign w:val="center"/>
          </w:tcPr>
          <w:p w14:paraId="449590D8" w14:textId="10D90C43" w:rsidR="00E0255D" w:rsidRPr="00C66DAC" w:rsidRDefault="00C921AE" w:rsidP="00C66DAC">
            <w:pPr>
              <w:pStyle w:val="Frspaiere"/>
              <w:spacing w:line="276" w:lineRule="auto"/>
              <w:rPr>
                <w:rFonts w:ascii="Times New Roman" w:hAnsi="Times New Roman"/>
                <w:lang w:val="ro-RO"/>
              </w:rPr>
            </w:pPr>
            <w:r w:rsidRPr="00C66DAC">
              <w:rPr>
                <w:rFonts w:ascii="Times New Roman" w:hAnsi="Times New Roman"/>
                <w:lang w:val="ro-RO"/>
              </w:rPr>
              <w:t>Sociologie</w:t>
            </w:r>
          </w:p>
        </w:tc>
      </w:tr>
      <w:tr w:rsidR="00E0255D" w:rsidRPr="00C66DAC" w14:paraId="7410FBFB" w14:textId="77777777" w:rsidTr="00080D22">
        <w:tc>
          <w:tcPr>
            <w:tcW w:w="1907" w:type="pct"/>
            <w:vAlign w:val="center"/>
          </w:tcPr>
          <w:p w14:paraId="682C127F"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1.5 Ciclul de studii</w:t>
            </w:r>
          </w:p>
        </w:tc>
        <w:tc>
          <w:tcPr>
            <w:tcW w:w="3093" w:type="pct"/>
            <w:vAlign w:val="center"/>
          </w:tcPr>
          <w:p w14:paraId="7DCE72A4" w14:textId="3F0ABD6F"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LICENȚĂ</w:t>
            </w:r>
          </w:p>
        </w:tc>
      </w:tr>
      <w:tr w:rsidR="00E0255D" w:rsidRPr="00C66DAC" w14:paraId="0BC03568" w14:textId="77777777" w:rsidTr="00080D22">
        <w:tc>
          <w:tcPr>
            <w:tcW w:w="1907" w:type="pct"/>
            <w:vAlign w:val="center"/>
          </w:tcPr>
          <w:p w14:paraId="4A9FB682"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1.6 Programul de studii / Calificarea</w:t>
            </w:r>
          </w:p>
        </w:tc>
        <w:tc>
          <w:tcPr>
            <w:tcW w:w="3093" w:type="pct"/>
            <w:vAlign w:val="center"/>
          </w:tcPr>
          <w:p w14:paraId="41186154" w14:textId="51D3A64E" w:rsidR="004B0087" w:rsidRPr="004B0087" w:rsidRDefault="004B0087" w:rsidP="004B0087">
            <w:pPr>
              <w:pStyle w:val="Frspaiere"/>
              <w:spacing w:line="276" w:lineRule="auto"/>
              <w:rPr>
                <w:rFonts w:ascii="Times New Roman" w:hAnsi="Times New Roman"/>
                <w:lang w:val="ro-RO"/>
              </w:rPr>
            </w:pPr>
            <w:r w:rsidRPr="004B0087">
              <w:rPr>
                <w:rFonts w:ascii="Times New Roman" w:hAnsi="Times New Roman"/>
                <w:lang w:val="ro-RO"/>
              </w:rPr>
              <w:t xml:space="preserve">RESURSE UMANE </w:t>
            </w:r>
          </w:p>
          <w:p w14:paraId="00EA0B5C" w14:textId="77777777" w:rsidR="004B0087" w:rsidRDefault="004B0087" w:rsidP="004B0087">
            <w:pPr>
              <w:pStyle w:val="Frspaiere"/>
              <w:spacing w:line="276" w:lineRule="auto"/>
              <w:rPr>
                <w:rFonts w:ascii="Times New Roman" w:hAnsi="Times New Roman"/>
                <w:lang w:val="ro-RO"/>
              </w:rPr>
            </w:pPr>
            <w:r w:rsidRPr="004B0087">
              <w:rPr>
                <w:rFonts w:ascii="Times New Roman" w:hAnsi="Times New Roman"/>
                <w:lang w:val="ro-RO"/>
              </w:rPr>
              <w:t>Specialist resurse umane – 242314</w:t>
            </w:r>
          </w:p>
          <w:p w14:paraId="13A3752F" w14:textId="77777777" w:rsidR="004B0087" w:rsidRDefault="004B0087" w:rsidP="004B0087">
            <w:pPr>
              <w:pStyle w:val="Frspaiere"/>
              <w:spacing w:line="276" w:lineRule="auto"/>
              <w:rPr>
                <w:rFonts w:ascii="Times New Roman" w:hAnsi="Times New Roman"/>
                <w:lang w:val="ro-RO"/>
              </w:rPr>
            </w:pPr>
            <w:r w:rsidRPr="004B0087">
              <w:rPr>
                <w:rFonts w:ascii="Times New Roman" w:hAnsi="Times New Roman"/>
                <w:lang w:val="ro-RO"/>
              </w:rPr>
              <w:t>Consultant în resurse umane – 242317</w:t>
            </w:r>
          </w:p>
          <w:p w14:paraId="40E3F49A" w14:textId="77777777" w:rsidR="004B0087" w:rsidRDefault="004B0087" w:rsidP="004B0087">
            <w:pPr>
              <w:pStyle w:val="Frspaiere"/>
              <w:spacing w:line="276" w:lineRule="auto"/>
              <w:rPr>
                <w:rFonts w:ascii="Times New Roman" w:hAnsi="Times New Roman"/>
                <w:lang w:val="ro-RO"/>
              </w:rPr>
            </w:pPr>
            <w:r w:rsidRPr="004B0087">
              <w:rPr>
                <w:rFonts w:ascii="Times New Roman" w:hAnsi="Times New Roman"/>
                <w:lang w:val="ro-RO"/>
              </w:rPr>
              <w:t>Consultant intern în resurse umane – 242318</w:t>
            </w:r>
          </w:p>
          <w:p w14:paraId="69C93E84" w14:textId="77777777" w:rsidR="004B0087" w:rsidRDefault="004B0087" w:rsidP="004B0087">
            <w:pPr>
              <w:pStyle w:val="Frspaiere"/>
              <w:spacing w:line="276" w:lineRule="auto"/>
              <w:rPr>
                <w:rFonts w:ascii="Times New Roman" w:hAnsi="Times New Roman"/>
                <w:lang w:val="ro-RO"/>
              </w:rPr>
            </w:pPr>
            <w:r w:rsidRPr="004B0087">
              <w:rPr>
                <w:rFonts w:ascii="Times New Roman" w:hAnsi="Times New Roman"/>
                <w:lang w:val="ro-RO"/>
              </w:rPr>
              <w:t>Analist recrutare/integrare salariați – 242309</w:t>
            </w:r>
          </w:p>
          <w:p w14:paraId="6C296979" w14:textId="7DD18431" w:rsidR="00E0255D" w:rsidRPr="00C66DAC" w:rsidRDefault="004B0087" w:rsidP="004B0087">
            <w:pPr>
              <w:pStyle w:val="Frspaiere"/>
              <w:spacing w:line="276" w:lineRule="auto"/>
              <w:rPr>
                <w:rFonts w:ascii="Times New Roman" w:hAnsi="Times New Roman"/>
                <w:lang w:val="ro-RO"/>
              </w:rPr>
            </w:pPr>
            <w:r w:rsidRPr="004B0087">
              <w:rPr>
                <w:rFonts w:ascii="Times New Roman" w:hAnsi="Times New Roman"/>
                <w:lang w:val="ro-RO"/>
              </w:rPr>
              <w:t>Specialist în recrutare - 242320</w:t>
            </w:r>
          </w:p>
        </w:tc>
      </w:tr>
    </w:tbl>
    <w:p w14:paraId="67CD805D" w14:textId="77777777" w:rsidR="00E0255D" w:rsidRPr="00C66DAC" w:rsidRDefault="00E0255D" w:rsidP="00C66DAC">
      <w:pPr>
        <w:rPr>
          <w:sz w:val="22"/>
          <w:szCs w:val="22"/>
        </w:rPr>
      </w:pPr>
    </w:p>
    <w:p w14:paraId="51C268B8" w14:textId="77777777"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C66DAC" w14:paraId="4013AFE0" w14:textId="77777777" w:rsidTr="00E0255D">
        <w:tc>
          <w:tcPr>
            <w:tcW w:w="3828" w:type="dxa"/>
            <w:gridSpan w:val="3"/>
          </w:tcPr>
          <w:p w14:paraId="2A383B21"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2.1 Denumirea disciplinei</w:t>
            </w:r>
          </w:p>
        </w:tc>
        <w:tc>
          <w:tcPr>
            <w:tcW w:w="5561" w:type="dxa"/>
            <w:gridSpan w:val="6"/>
          </w:tcPr>
          <w:p w14:paraId="4A412420" w14:textId="614E81FA" w:rsidR="00E0255D" w:rsidRPr="00C66DAC" w:rsidRDefault="005C524A" w:rsidP="00C66DAC">
            <w:pPr>
              <w:pStyle w:val="Frspaiere"/>
              <w:spacing w:line="276" w:lineRule="auto"/>
              <w:rPr>
                <w:rFonts w:ascii="Times New Roman" w:hAnsi="Times New Roman"/>
                <w:b/>
                <w:lang w:val="ro-RO"/>
              </w:rPr>
            </w:pPr>
            <w:r w:rsidRPr="005C524A">
              <w:rPr>
                <w:rFonts w:ascii="Times New Roman" w:hAnsi="Times New Roman"/>
                <w:b/>
                <w:lang w:val="ro-RO"/>
              </w:rPr>
              <w:t>Laborator de sociologie aplicat</w:t>
            </w:r>
            <w:r>
              <w:rPr>
                <w:rFonts w:ascii="Times New Roman" w:hAnsi="Times New Roman"/>
                <w:b/>
                <w:lang w:val="ro-RO"/>
              </w:rPr>
              <w:t>ă</w:t>
            </w:r>
            <w:r w:rsidRPr="005C524A">
              <w:rPr>
                <w:rFonts w:ascii="Times New Roman" w:hAnsi="Times New Roman"/>
                <w:b/>
                <w:lang w:val="ro-RO"/>
              </w:rPr>
              <w:t xml:space="preserve"> </w:t>
            </w:r>
            <w:r>
              <w:rPr>
                <w:rFonts w:ascii="Times New Roman" w:hAnsi="Times New Roman"/>
                <w:b/>
                <w:lang w:val="ro-RO"/>
              </w:rPr>
              <w:t>î</w:t>
            </w:r>
            <w:r w:rsidRPr="005C524A">
              <w:rPr>
                <w:rFonts w:ascii="Times New Roman" w:hAnsi="Times New Roman"/>
                <w:b/>
                <w:lang w:val="ro-RO"/>
              </w:rPr>
              <w:t>n vederea elabor</w:t>
            </w:r>
            <w:r>
              <w:rPr>
                <w:rFonts w:ascii="Times New Roman" w:hAnsi="Times New Roman"/>
                <w:b/>
                <w:lang w:val="ro-RO"/>
              </w:rPr>
              <w:t>ă</w:t>
            </w:r>
            <w:r w:rsidRPr="005C524A">
              <w:rPr>
                <w:rFonts w:ascii="Times New Roman" w:hAnsi="Times New Roman"/>
                <w:b/>
                <w:lang w:val="ro-RO"/>
              </w:rPr>
              <w:t>rii lucr</w:t>
            </w:r>
            <w:r>
              <w:rPr>
                <w:rFonts w:ascii="Times New Roman" w:hAnsi="Times New Roman"/>
                <w:b/>
                <w:lang w:val="ro-RO"/>
              </w:rPr>
              <w:t>ă</w:t>
            </w:r>
            <w:r w:rsidRPr="005C524A">
              <w:rPr>
                <w:rFonts w:ascii="Times New Roman" w:hAnsi="Times New Roman"/>
                <w:b/>
                <w:lang w:val="ro-RO"/>
              </w:rPr>
              <w:t>rii de licen</w:t>
            </w:r>
            <w:r>
              <w:rPr>
                <w:rFonts w:ascii="Times New Roman" w:hAnsi="Times New Roman"/>
                <w:b/>
                <w:lang w:val="ro-RO"/>
              </w:rPr>
              <w:t>ță</w:t>
            </w:r>
          </w:p>
        </w:tc>
      </w:tr>
      <w:tr w:rsidR="00E0255D" w:rsidRPr="00C66DAC" w14:paraId="4A61B8F8" w14:textId="77777777" w:rsidTr="00E0255D">
        <w:tc>
          <w:tcPr>
            <w:tcW w:w="3828" w:type="dxa"/>
            <w:gridSpan w:val="3"/>
          </w:tcPr>
          <w:p w14:paraId="4E4EEC75" w14:textId="73DF2536"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2.2 Titularul activită</w:t>
            </w:r>
            <w:r w:rsidR="00C4385C" w:rsidRPr="00C66DAC">
              <w:rPr>
                <w:rFonts w:ascii="Times New Roman" w:hAnsi="Times New Roman"/>
                <w:lang w:val="ro-RO"/>
              </w:rPr>
              <w:t>ț</w:t>
            </w:r>
            <w:r w:rsidRPr="00C66DAC">
              <w:rPr>
                <w:rFonts w:ascii="Times New Roman" w:hAnsi="Times New Roman"/>
                <w:lang w:val="ro-RO"/>
              </w:rPr>
              <w:t>ilor de curs</w:t>
            </w:r>
          </w:p>
        </w:tc>
        <w:tc>
          <w:tcPr>
            <w:tcW w:w="5561" w:type="dxa"/>
            <w:gridSpan w:val="6"/>
          </w:tcPr>
          <w:p w14:paraId="44D2144D" w14:textId="33492393"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w:t>
            </w:r>
          </w:p>
        </w:tc>
      </w:tr>
      <w:tr w:rsidR="00E0255D" w:rsidRPr="00C66DAC" w14:paraId="18E3C119" w14:textId="77777777" w:rsidTr="00E0255D">
        <w:tc>
          <w:tcPr>
            <w:tcW w:w="3828" w:type="dxa"/>
            <w:gridSpan w:val="3"/>
          </w:tcPr>
          <w:p w14:paraId="2201EA9F" w14:textId="67BBE6E9"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2.3 Titularul activită</w:t>
            </w:r>
            <w:r w:rsidR="00C4385C" w:rsidRPr="00C66DAC">
              <w:rPr>
                <w:rFonts w:ascii="Times New Roman" w:hAnsi="Times New Roman"/>
                <w:lang w:val="ro-RO"/>
              </w:rPr>
              <w:t>ț</w:t>
            </w:r>
            <w:r w:rsidRPr="00C66DAC">
              <w:rPr>
                <w:rFonts w:ascii="Times New Roman" w:hAnsi="Times New Roman"/>
                <w:lang w:val="ro-RO"/>
              </w:rPr>
              <w:t>ilor de seminar</w:t>
            </w:r>
          </w:p>
        </w:tc>
        <w:tc>
          <w:tcPr>
            <w:tcW w:w="5561" w:type="dxa"/>
            <w:gridSpan w:val="6"/>
          </w:tcPr>
          <w:p w14:paraId="3E929826" w14:textId="3F22C0BF"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Asist. univ. drd. Lucian Drinc</w:t>
            </w:r>
          </w:p>
        </w:tc>
      </w:tr>
      <w:tr w:rsidR="00E0255D" w:rsidRPr="00C66DAC" w14:paraId="2D85BC83" w14:textId="77777777" w:rsidTr="00C4385C">
        <w:tc>
          <w:tcPr>
            <w:tcW w:w="1843" w:type="dxa"/>
          </w:tcPr>
          <w:p w14:paraId="7473A702"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2.4 Anul de studiu</w:t>
            </w:r>
          </w:p>
        </w:tc>
        <w:tc>
          <w:tcPr>
            <w:tcW w:w="567" w:type="dxa"/>
          </w:tcPr>
          <w:p w14:paraId="13DAEA25" w14:textId="3CCF4B04" w:rsidR="00E0255D" w:rsidRPr="00C66DAC" w:rsidRDefault="001D086A" w:rsidP="00C66DAC">
            <w:pPr>
              <w:pStyle w:val="Frspaiere"/>
              <w:spacing w:line="276" w:lineRule="auto"/>
              <w:rPr>
                <w:rFonts w:ascii="Times New Roman" w:hAnsi="Times New Roman"/>
                <w:lang w:val="ro-RO"/>
              </w:rPr>
            </w:pPr>
            <w:r w:rsidRPr="00C66DAC">
              <w:rPr>
                <w:rFonts w:ascii="Times New Roman" w:hAnsi="Times New Roman"/>
                <w:lang w:val="ro-RO"/>
              </w:rPr>
              <w:t>I</w:t>
            </w:r>
            <w:r w:rsidR="005C524A">
              <w:rPr>
                <w:rFonts w:ascii="Times New Roman" w:hAnsi="Times New Roman"/>
                <w:lang w:val="ro-RO"/>
              </w:rPr>
              <w:t>II</w:t>
            </w:r>
          </w:p>
        </w:tc>
        <w:tc>
          <w:tcPr>
            <w:tcW w:w="1701" w:type="dxa"/>
            <w:gridSpan w:val="2"/>
          </w:tcPr>
          <w:p w14:paraId="50554F01" w14:textId="77777777" w:rsidR="00E0255D" w:rsidRPr="00C66DAC" w:rsidRDefault="00E0255D" w:rsidP="00C66DAC">
            <w:pPr>
              <w:pStyle w:val="Frspaiere"/>
              <w:spacing w:line="276" w:lineRule="auto"/>
              <w:ind w:right="-108"/>
              <w:rPr>
                <w:rFonts w:ascii="Times New Roman" w:hAnsi="Times New Roman"/>
                <w:lang w:val="ro-RO"/>
              </w:rPr>
            </w:pPr>
            <w:r w:rsidRPr="00C66DAC">
              <w:rPr>
                <w:rFonts w:ascii="Times New Roman" w:hAnsi="Times New Roman"/>
                <w:lang w:val="ro-RO"/>
              </w:rPr>
              <w:t>2.5 Semestrul</w:t>
            </w:r>
          </w:p>
        </w:tc>
        <w:tc>
          <w:tcPr>
            <w:tcW w:w="567" w:type="dxa"/>
          </w:tcPr>
          <w:p w14:paraId="73C4B0BA" w14:textId="4B77B960" w:rsidR="00E0255D" w:rsidRPr="00C66DAC" w:rsidRDefault="001D086A" w:rsidP="00C66DAC">
            <w:pPr>
              <w:pStyle w:val="Frspaiere"/>
              <w:spacing w:line="276" w:lineRule="auto"/>
              <w:rPr>
                <w:rFonts w:ascii="Times New Roman" w:hAnsi="Times New Roman"/>
                <w:lang w:val="ro-RO"/>
              </w:rPr>
            </w:pPr>
            <w:r w:rsidRPr="00C66DAC">
              <w:rPr>
                <w:rFonts w:ascii="Times New Roman" w:hAnsi="Times New Roman"/>
                <w:lang w:val="ro-RO"/>
              </w:rPr>
              <w:t>II</w:t>
            </w:r>
          </w:p>
        </w:tc>
        <w:tc>
          <w:tcPr>
            <w:tcW w:w="1651" w:type="dxa"/>
          </w:tcPr>
          <w:p w14:paraId="5BBCC7D4" w14:textId="427A378A" w:rsidR="00E0255D" w:rsidRPr="00C66DAC" w:rsidRDefault="00C4385C" w:rsidP="00C66DAC">
            <w:pPr>
              <w:pStyle w:val="Frspaiere"/>
              <w:spacing w:line="276" w:lineRule="auto"/>
              <w:ind w:right="-108" w:hanging="108"/>
              <w:rPr>
                <w:rFonts w:ascii="Times New Roman" w:hAnsi="Times New Roman"/>
                <w:lang w:val="ro-RO"/>
              </w:rPr>
            </w:pPr>
            <w:r w:rsidRPr="00C66DAC">
              <w:rPr>
                <w:rFonts w:ascii="Times New Roman" w:hAnsi="Times New Roman"/>
                <w:lang w:val="ro-RO"/>
              </w:rPr>
              <w:t xml:space="preserve"> </w:t>
            </w:r>
            <w:r w:rsidR="00E0255D" w:rsidRPr="00C66DAC">
              <w:rPr>
                <w:rFonts w:ascii="Times New Roman" w:hAnsi="Times New Roman"/>
                <w:lang w:val="ro-RO"/>
              </w:rPr>
              <w:t>2.6 Tipul de evaluare</w:t>
            </w:r>
          </w:p>
        </w:tc>
        <w:tc>
          <w:tcPr>
            <w:tcW w:w="591" w:type="dxa"/>
          </w:tcPr>
          <w:p w14:paraId="744AFE62" w14:textId="5A2EAC76"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C</w:t>
            </w:r>
          </w:p>
        </w:tc>
        <w:tc>
          <w:tcPr>
            <w:tcW w:w="1839" w:type="dxa"/>
          </w:tcPr>
          <w:p w14:paraId="7C0DE4CB" w14:textId="77777777" w:rsidR="00E0255D" w:rsidRPr="00C66DAC" w:rsidRDefault="00E0255D" w:rsidP="00C66DAC">
            <w:pPr>
              <w:pStyle w:val="Frspaiere"/>
              <w:spacing w:line="276" w:lineRule="auto"/>
              <w:ind w:right="-108" w:hanging="42"/>
              <w:rPr>
                <w:rFonts w:ascii="Times New Roman" w:hAnsi="Times New Roman"/>
                <w:lang w:val="ro-RO"/>
              </w:rPr>
            </w:pPr>
            <w:r w:rsidRPr="00C66DAC">
              <w:rPr>
                <w:rFonts w:ascii="Times New Roman" w:hAnsi="Times New Roman"/>
                <w:lang w:val="ro-RO"/>
              </w:rPr>
              <w:t>2.7 Regimul disciplinei</w:t>
            </w:r>
          </w:p>
        </w:tc>
        <w:tc>
          <w:tcPr>
            <w:tcW w:w="630" w:type="dxa"/>
          </w:tcPr>
          <w:p w14:paraId="3C0F2EDE" w14:textId="2A6B4014"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DS</w:t>
            </w:r>
          </w:p>
        </w:tc>
      </w:tr>
    </w:tbl>
    <w:p w14:paraId="7E9DBA76" w14:textId="77777777" w:rsidR="00E0255D" w:rsidRPr="00C66DAC" w:rsidRDefault="00E0255D" w:rsidP="00C66DAC">
      <w:pPr>
        <w:rPr>
          <w:sz w:val="22"/>
          <w:szCs w:val="22"/>
        </w:rPr>
      </w:pPr>
    </w:p>
    <w:p w14:paraId="04074F03" w14:textId="2409E91D"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Timpul total estimat (ore pe semestru al activită</w:t>
      </w:r>
      <w:r w:rsidR="00C4385C" w:rsidRPr="00C66DAC">
        <w:rPr>
          <w:b/>
          <w:sz w:val="22"/>
          <w:szCs w:val="22"/>
        </w:rPr>
        <w:t>ț</w:t>
      </w:r>
      <w:r w:rsidRPr="00C66DAC">
        <w:rPr>
          <w:b/>
          <w:sz w:val="22"/>
          <w:szCs w:val="22"/>
        </w:rPr>
        <w:t>ilor didactice)</w:t>
      </w:r>
      <w:r w:rsidR="00A80917" w:rsidRPr="00C66DAC">
        <w:rPr>
          <w:rStyle w:val="Referinnotdesubsol"/>
          <w:b/>
          <w:sz w:val="22"/>
          <w:szCs w:val="22"/>
        </w:rPr>
        <w:footnoteReference w:id="1"/>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4"/>
        <w:gridCol w:w="436"/>
        <w:gridCol w:w="296"/>
        <w:gridCol w:w="1686"/>
        <w:gridCol w:w="425"/>
        <w:gridCol w:w="2314"/>
        <w:gridCol w:w="524"/>
      </w:tblGrid>
      <w:tr w:rsidR="00E0255D" w:rsidRPr="00C66DAC" w14:paraId="5B1575BC" w14:textId="77777777" w:rsidTr="00802D13">
        <w:tc>
          <w:tcPr>
            <w:tcW w:w="3681" w:type="dxa"/>
          </w:tcPr>
          <w:p w14:paraId="276EC93C"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3.1 Număr de ore pe săptămână</w:t>
            </w:r>
          </w:p>
        </w:tc>
        <w:tc>
          <w:tcPr>
            <w:tcW w:w="425" w:type="dxa"/>
          </w:tcPr>
          <w:p w14:paraId="602ABD8A" w14:textId="7F7EEBC6" w:rsidR="00E0255D" w:rsidRPr="00C66DAC" w:rsidRDefault="002A3459" w:rsidP="00C66DAC">
            <w:pPr>
              <w:pStyle w:val="Frspaiere"/>
              <w:spacing w:line="276" w:lineRule="auto"/>
              <w:rPr>
                <w:rFonts w:ascii="Times New Roman" w:hAnsi="Times New Roman"/>
                <w:lang w:val="ro-RO"/>
              </w:rPr>
            </w:pPr>
            <w:r w:rsidRPr="00C66DAC">
              <w:rPr>
                <w:rFonts w:ascii="Times New Roman" w:hAnsi="Times New Roman"/>
                <w:lang w:val="ro-RO"/>
              </w:rPr>
              <w:t>2</w:t>
            </w:r>
          </w:p>
        </w:tc>
        <w:tc>
          <w:tcPr>
            <w:tcW w:w="1985" w:type="dxa"/>
            <w:gridSpan w:val="2"/>
          </w:tcPr>
          <w:p w14:paraId="62B6408E"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din care: 3.2 curs</w:t>
            </w:r>
          </w:p>
        </w:tc>
        <w:tc>
          <w:tcPr>
            <w:tcW w:w="425" w:type="dxa"/>
          </w:tcPr>
          <w:p w14:paraId="04D7773C" w14:textId="032B18C4"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0</w:t>
            </w:r>
          </w:p>
        </w:tc>
        <w:tc>
          <w:tcPr>
            <w:tcW w:w="2315" w:type="dxa"/>
          </w:tcPr>
          <w:p w14:paraId="5905DEA2"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3.3 seminar/laborator</w:t>
            </w:r>
          </w:p>
        </w:tc>
        <w:tc>
          <w:tcPr>
            <w:tcW w:w="524" w:type="dxa"/>
          </w:tcPr>
          <w:p w14:paraId="513AE2A3" w14:textId="0F0CE956"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2</w:t>
            </w:r>
          </w:p>
        </w:tc>
      </w:tr>
      <w:tr w:rsidR="00E0255D" w:rsidRPr="00C66DAC" w14:paraId="1D8AE468" w14:textId="77777777" w:rsidTr="00802D13">
        <w:tc>
          <w:tcPr>
            <w:tcW w:w="3681" w:type="dxa"/>
          </w:tcPr>
          <w:p w14:paraId="61528410" w14:textId="5D90CB72"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3.4 Total ore din planul de învă</w:t>
            </w:r>
            <w:r w:rsidR="00C4385C" w:rsidRPr="00C66DAC">
              <w:rPr>
                <w:rFonts w:ascii="Times New Roman" w:hAnsi="Times New Roman"/>
                <w:lang w:val="ro-RO"/>
              </w:rPr>
              <w:t>ț</w:t>
            </w:r>
            <w:r w:rsidRPr="00C66DAC">
              <w:rPr>
                <w:rFonts w:ascii="Times New Roman" w:hAnsi="Times New Roman"/>
                <w:lang w:val="ro-RO"/>
              </w:rPr>
              <w:t>ământ</w:t>
            </w:r>
          </w:p>
        </w:tc>
        <w:tc>
          <w:tcPr>
            <w:tcW w:w="425" w:type="dxa"/>
          </w:tcPr>
          <w:p w14:paraId="35A140B1" w14:textId="723AF5C1" w:rsidR="00E0255D" w:rsidRPr="00C66DAC" w:rsidRDefault="00947C58" w:rsidP="00C66DAC">
            <w:pPr>
              <w:pStyle w:val="Frspaiere"/>
              <w:spacing w:line="276" w:lineRule="auto"/>
              <w:rPr>
                <w:rFonts w:ascii="Times New Roman" w:hAnsi="Times New Roman"/>
                <w:lang w:val="ro-RO"/>
              </w:rPr>
            </w:pPr>
            <w:r>
              <w:rPr>
                <w:rFonts w:ascii="Times New Roman" w:hAnsi="Times New Roman"/>
                <w:lang w:val="ro-RO"/>
              </w:rPr>
              <w:t>24</w:t>
            </w:r>
          </w:p>
        </w:tc>
        <w:tc>
          <w:tcPr>
            <w:tcW w:w="1985" w:type="dxa"/>
            <w:gridSpan w:val="2"/>
          </w:tcPr>
          <w:p w14:paraId="063B88D7"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din care: 3.5 curs</w:t>
            </w:r>
          </w:p>
        </w:tc>
        <w:tc>
          <w:tcPr>
            <w:tcW w:w="425" w:type="dxa"/>
          </w:tcPr>
          <w:p w14:paraId="34FD5EF9" w14:textId="0C5C904E"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0</w:t>
            </w:r>
          </w:p>
        </w:tc>
        <w:tc>
          <w:tcPr>
            <w:tcW w:w="2315" w:type="dxa"/>
          </w:tcPr>
          <w:p w14:paraId="77313924"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3.6 seminar/laborator</w:t>
            </w:r>
          </w:p>
        </w:tc>
        <w:tc>
          <w:tcPr>
            <w:tcW w:w="524" w:type="dxa"/>
          </w:tcPr>
          <w:p w14:paraId="366A0D3E" w14:textId="5A12D790" w:rsidR="00E0255D" w:rsidRPr="00C66DAC" w:rsidRDefault="00947C58" w:rsidP="00C66DAC">
            <w:pPr>
              <w:pStyle w:val="Frspaiere"/>
              <w:spacing w:line="276" w:lineRule="auto"/>
              <w:rPr>
                <w:rFonts w:ascii="Times New Roman" w:hAnsi="Times New Roman"/>
                <w:lang w:val="ro-RO"/>
              </w:rPr>
            </w:pPr>
            <w:r>
              <w:rPr>
                <w:rFonts w:ascii="Times New Roman" w:hAnsi="Times New Roman"/>
                <w:lang w:val="ro-RO"/>
              </w:rPr>
              <w:t>24</w:t>
            </w:r>
          </w:p>
        </w:tc>
      </w:tr>
      <w:tr w:rsidR="00E0255D" w:rsidRPr="00C66DAC" w14:paraId="6C80A98D" w14:textId="77777777" w:rsidTr="00802D13">
        <w:tc>
          <w:tcPr>
            <w:tcW w:w="8831" w:type="dxa"/>
            <w:gridSpan w:val="6"/>
          </w:tcPr>
          <w:p w14:paraId="74693E4C" w14:textId="3857E147"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Distribu</w:t>
            </w:r>
            <w:r w:rsidR="00C4385C" w:rsidRPr="00C66DAC">
              <w:rPr>
                <w:rFonts w:ascii="Times New Roman" w:hAnsi="Times New Roman"/>
                <w:bCs/>
                <w:lang w:val="ro-RO"/>
              </w:rPr>
              <w:t>ț</w:t>
            </w:r>
            <w:r w:rsidRPr="00C66DAC">
              <w:rPr>
                <w:rFonts w:ascii="Times New Roman" w:hAnsi="Times New Roman"/>
                <w:bCs/>
                <w:lang w:val="ro-RO"/>
              </w:rPr>
              <w:t>ia fondului de timp:</w:t>
            </w:r>
          </w:p>
        </w:tc>
        <w:tc>
          <w:tcPr>
            <w:tcW w:w="524" w:type="dxa"/>
          </w:tcPr>
          <w:p w14:paraId="0487E59F" w14:textId="77777777"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ore</w:t>
            </w:r>
          </w:p>
        </w:tc>
      </w:tr>
      <w:tr w:rsidR="00E0255D" w:rsidRPr="00C66DAC" w14:paraId="347FD4CB" w14:textId="77777777" w:rsidTr="00802D13">
        <w:tc>
          <w:tcPr>
            <w:tcW w:w="8831" w:type="dxa"/>
            <w:gridSpan w:val="6"/>
          </w:tcPr>
          <w:p w14:paraId="1EF5672F" w14:textId="254E03CD"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 xml:space="preserve">Studiul după manual, suport de curs, bibliografie </w:t>
            </w:r>
            <w:r w:rsidR="00C4385C" w:rsidRPr="00C66DAC">
              <w:rPr>
                <w:rFonts w:ascii="Times New Roman" w:hAnsi="Times New Roman"/>
                <w:lang w:val="ro-RO"/>
              </w:rPr>
              <w:t>ș</w:t>
            </w:r>
            <w:r w:rsidRPr="00C66DAC">
              <w:rPr>
                <w:rFonts w:ascii="Times New Roman" w:hAnsi="Times New Roman"/>
                <w:lang w:val="ro-RO"/>
              </w:rPr>
              <w:t>i noti</w:t>
            </w:r>
            <w:r w:rsidR="00C4385C" w:rsidRPr="00C66DAC">
              <w:rPr>
                <w:rFonts w:ascii="Times New Roman" w:hAnsi="Times New Roman"/>
                <w:lang w:val="ro-RO"/>
              </w:rPr>
              <w:t>ț</w:t>
            </w:r>
            <w:r w:rsidRPr="00C66DAC">
              <w:rPr>
                <w:rFonts w:ascii="Times New Roman" w:hAnsi="Times New Roman"/>
                <w:lang w:val="ro-RO"/>
              </w:rPr>
              <w:t>e</w:t>
            </w:r>
          </w:p>
        </w:tc>
        <w:tc>
          <w:tcPr>
            <w:tcW w:w="524" w:type="dxa"/>
          </w:tcPr>
          <w:p w14:paraId="47842B59" w14:textId="2C77075E"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2</w:t>
            </w:r>
            <w:r w:rsidR="001D086A" w:rsidRPr="00C66DAC">
              <w:rPr>
                <w:rFonts w:ascii="Times New Roman" w:hAnsi="Times New Roman"/>
                <w:lang w:val="ro-RO"/>
              </w:rPr>
              <w:t>0</w:t>
            </w:r>
          </w:p>
        </w:tc>
      </w:tr>
      <w:tr w:rsidR="00E0255D" w:rsidRPr="00C66DAC" w14:paraId="7F2626AA" w14:textId="77777777" w:rsidTr="00802D13">
        <w:tc>
          <w:tcPr>
            <w:tcW w:w="8831" w:type="dxa"/>
            <w:gridSpan w:val="6"/>
          </w:tcPr>
          <w:p w14:paraId="271332F5"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Documentare suplimentară în bibliotecă, pe platformele electronice de specialitate / pe teren</w:t>
            </w:r>
          </w:p>
        </w:tc>
        <w:tc>
          <w:tcPr>
            <w:tcW w:w="524" w:type="dxa"/>
          </w:tcPr>
          <w:p w14:paraId="2696B839" w14:textId="1A59D6B5" w:rsidR="00E0255D" w:rsidRPr="00C66DAC" w:rsidRDefault="001D086A" w:rsidP="00C66DAC">
            <w:pPr>
              <w:pStyle w:val="Frspaiere"/>
              <w:spacing w:line="276" w:lineRule="auto"/>
              <w:rPr>
                <w:rFonts w:ascii="Times New Roman" w:hAnsi="Times New Roman"/>
                <w:lang w:val="ro-RO"/>
              </w:rPr>
            </w:pPr>
            <w:r w:rsidRPr="00C66DAC">
              <w:rPr>
                <w:rFonts w:ascii="Times New Roman" w:hAnsi="Times New Roman"/>
                <w:lang w:val="ro-RO"/>
              </w:rPr>
              <w:t>20</w:t>
            </w:r>
          </w:p>
        </w:tc>
      </w:tr>
      <w:tr w:rsidR="00E0255D" w:rsidRPr="00C66DAC" w14:paraId="65980EF1" w14:textId="77777777" w:rsidTr="00802D13">
        <w:tc>
          <w:tcPr>
            <w:tcW w:w="8831" w:type="dxa"/>
            <w:gridSpan w:val="6"/>
          </w:tcPr>
          <w:p w14:paraId="75A63E4B" w14:textId="7CBFA162"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Pregătire seminar</w:t>
            </w:r>
            <w:r w:rsidR="00C4385C" w:rsidRPr="00C66DAC">
              <w:rPr>
                <w:rFonts w:ascii="Times New Roman" w:hAnsi="Times New Roman"/>
                <w:lang w:val="ro-RO"/>
              </w:rPr>
              <w:t>e</w:t>
            </w:r>
            <w:r w:rsidRPr="00C66DAC">
              <w:rPr>
                <w:rFonts w:ascii="Times New Roman" w:hAnsi="Times New Roman"/>
                <w:lang w:val="ro-RO"/>
              </w:rPr>
              <w:t xml:space="preserve"> / laboratoare, teme, referate, portofolii </w:t>
            </w:r>
            <w:r w:rsidR="00C4385C" w:rsidRPr="00C66DAC">
              <w:rPr>
                <w:rFonts w:ascii="Times New Roman" w:hAnsi="Times New Roman"/>
                <w:lang w:val="ro-RO"/>
              </w:rPr>
              <w:t>ș</w:t>
            </w:r>
            <w:r w:rsidRPr="00C66DAC">
              <w:rPr>
                <w:rFonts w:ascii="Times New Roman" w:hAnsi="Times New Roman"/>
                <w:lang w:val="ro-RO"/>
              </w:rPr>
              <w:t>i eseuri</w:t>
            </w:r>
          </w:p>
        </w:tc>
        <w:tc>
          <w:tcPr>
            <w:tcW w:w="524" w:type="dxa"/>
          </w:tcPr>
          <w:p w14:paraId="05B0AAE0" w14:textId="72189B7D"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2</w:t>
            </w:r>
            <w:r w:rsidR="001D086A" w:rsidRPr="00C66DAC">
              <w:rPr>
                <w:rFonts w:ascii="Times New Roman" w:hAnsi="Times New Roman"/>
                <w:lang w:val="ro-RO"/>
              </w:rPr>
              <w:t>0</w:t>
            </w:r>
          </w:p>
        </w:tc>
      </w:tr>
      <w:tr w:rsidR="00E0255D" w:rsidRPr="00C66DAC" w14:paraId="595F83C1" w14:textId="77777777" w:rsidTr="00802D13">
        <w:tc>
          <w:tcPr>
            <w:tcW w:w="8831" w:type="dxa"/>
            <w:gridSpan w:val="6"/>
          </w:tcPr>
          <w:p w14:paraId="15821CE7" w14:textId="06F41715"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Tutorat</w:t>
            </w:r>
          </w:p>
        </w:tc>
        <w:tc>
          <w:tcPr>
            <w:tcW w:w="524" w:type="dxa"/>
          </w:tcPr>
          <w:p w14:paraId="3B9B8C3B" w14:textId="68C77259" w:rsidR="00E0255D" w:rsidRPr="00C66DAC" w:rsidRDefault="001D086A" w:rsidP="00C66DAC">
            <w:pPr>
              <w:pStyle w:val="Frspaiere"/>
              <w:spacing w:line="276" w:lineRule="auto"/>
              <w:rPr>
                <w:rFonts w:ascii="Times New Roman" w:hAnsi="Times New Roman"/>
                <w:lang w:val="ro-RO"/>
              </w:rPr>
            </w:pPr>
            <w:r w:rsidRPr="00C66DAC">
              <w:rPr>
                <w:rFonts w:ascii="Times New Roman" w:hAnsi="Times New Roman"/>
                <w:lang w:val="ro-RO"/>
              </w:rPr>
              <w:t>1</w:t>
            </w:r>
            <w:r w:rsidR="00947C58">
              <w:rPr>
                <w:rFonts w:ascii="Times New Roman" w:hAnsi="Times New Roman"/>
                <w:lang w:val="ro-RO"/>
              </w:rPr>
              <w:t>4</w:t>
            </w:r>
          </w:p>
        </w:tc>
      </w:tr>
      <w:tr w:rsidR="00E0255D" w:rsidRPr="00C66DAC" w14:paraId="513FE437" w14:textId="77777777" w:rsidTr="00802D13">
        <w:tc>
          <w:tcPr>
            <w:tcW w:w="8831" w:type="dxa"/>
            <w:gridSpan w:val="6"/>
          </w:tcPr>
          <w:p w14:paraId="404E7887" w14:textId="1EBAEC31"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Examinări</w:t>
            </w:r>
            <w:r w:rsidR="00A80917" w:rsidRPr="00C66DAC">
              <w:rPr>
                <w:rStyle w:val="Referinnotdesubsol"/>
                <w:rFonts w:ascii="Times New Roman" w:hAnsi="Times New Roman"/>
                <w:lang w:val="ro-RO"/>
              </w:rPr>
              <w:footnoteReference w:id="2"/>
            </w:r>
          </w:p>
        </w:tc>
        <w:tc>
          <w:tcPr>
            <w:tcW w:w="524" w:type="dxa"/>
          </w:tcPr>
          <w:p w14:paraId="1D729EB9" w14:textId="6539B170" w:rsidR="00E0255D" w:rsidRPr="00C66DAC" w:rsidRDefault="00947C58" w:rsidP="00C66DAC">
            <w:pPr>
              <w:pStyle w:val="Frspaiere"/>
              <w:spacing w:line="276" w:lineRule="auto"/>
              <w:rPr>
                <w:rFonts w:ascii="Times New Roman" w:hAnsi="Times New Roman"/>
                <w:lang w:val="ro-RO"/>
              </w:rPr>
            </w:pPr>
            <w:r>
              <w:rPr>
                <w:rFonts w:ascii="Times New Roman" w:hAnsi="Times New Roman"/>
                <w:lang w:val="ro-RO"/>
              </w:rPr>
              <w:t>2</w:t>
            </w:r>
          </w:p>
        </w:tc>
      </w:tr>
      <w:tr w:rsidR="00E0255D" w:rsidRPr="00C66DAC" w14:paraId="27036078" w14:textId="77777777" w:rsidTr="00802D13">
        <w:tc>
          <w:tcPr>
            <w:tcW w:w="8831" w:type="dxa"/>
            <w:gridSpan w:val="6"/>
          </w:tcPr>
          <w:p w14:paraId="1B22F6FD" w14:textId="4AAE2225"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Alte activită</w:t>
            </w:r>
            <w:r w:rsidR="00C4385C" w:rsidRPr="00C66DAC">
              <w:rPr>
                <w:rFonts w:ascii="Times New Roman" w:hAnsi="Times New Roman"/>
                <w:lang w:val="ro-RO"/>
              </w:rPr>
              <w:t>ț</w:t>
            </w:r>
            <w:r w:rsidRPr="00C66DAC">
              <w:rPr>
                <w:rFonts w:ascii="Times New Roman" w:hAnsi="Times New Roman"/>
                <w:lang w:val="ro-RO"/>
              </w:rPr>
              <w:t>i</w:t>
            </w:r>
          </w:p>
        </w:tc>
        <w:tc>
          <w:tcPr>
            <w:tcW w:w="524" w:type="dxa"/>
          </w:tcPr>
          <w:p w14:paraId="2769F5B1" w14:textId="35120F69"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0</w:t>
            </w:r>
          </w:p>
        </w:tc>
      </w:tr>
      <w:tr w:rsidR="00E0255D" w:rsidRPr="00C66DAC" w14:paraId="601F6F7A" w14:textId="77777777" w:rsidTr="00802D13">
        <w:trPr>
          <w:gridAfter w:val="4"/>
          <w:wAfter w:w="4953" w:type="dxa"/>
        </w:trPr>
        <w:tc>
          <w:tcPr>
            <w:tcW w:w="3681" w:type="dxa"/>
          </w:tcPr>
          <w:p w14:paraId="479894EA" w14:textId="77777777"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3.7 Total ore studiu individual</w:t>
            </w:r>
          </w:p>
        </w:tc>
        <w:tc>
          <w:tcPr>
            <w:tcW w:w="721" w:type="dxa"/>
            <w:gridSpan w:val="2"/>
          </w:tcPr>
          <w:p w14:paraId="4395AD20" w14:textId="534D68F1" w:rsidR="00E0255D" w:rsidRPr="00C66DAC" w:rsidRDefault="00947C58" w:rsidP="00C66DAC">
            <w:pPr>
              <w:pStyle w:val="Frspaiere"/>
              <w:spacing w:line="276" w:lineRule="auto"/>
              <w:rPr>
                <w:rFonts w:ascii="Times New Roman" w:hAnsi="Times New Roman"/>
                <w:b/>
                <w:lang w:val="ro-RO"/>
              </w:rPr>
            </w:pPr>
            <w:r>
              <w:rPr>
                <w:rFonts w:ascii="Times New Roman" w:hAnsi="Times New Roman"/>
                <w:b/>
                <w:lang w:val="ro-RO"/>
              </w:rPr>
              <w:t>74</w:t>
            </w:r>
          </w:p>
        </w:tc>
      </w:tr>
      <w:tr w:rsidR="00E0255D" w:rsidRPr="00C66DAC" w14:paraId="0E0E0360" w14:textId="77777777" w:rsidTr="00802D13">
        <w:trPr>
          <w:gridAfter w:val="4"/>
          <w:wAfter w:w="4953" w:type="dxa"/>
        </w:trPr>
        <w:tc>
          <w:tcPr>
            <w:tcW w:w="3681" w:type="dxa"/>
          </w:tcPr>
          <w:p w14:paraId="310486C5" w14:textId="319470E6"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3.8 Total ore pe semestru</w:t>
            </w:r>
            <w:r w:rsidR="00A80917" w:rsidRPr="00C66DAC">
              <w:rPr>
                <w:rStyle w:val="Referinnotdesubsol"/>
                <w:rFonts w:ascii="Times New Roman" w:hAnsi="Times New Roman"/>
                <w:bCs/>
                <w:lang w:val="ro-RO"/>
              </w:rPr>
              <w:footnoteReference w:id="3"/>
            </w:r>
          </w:p>
        </w:tc>
        <w:tc>
          <w:tcPr>
            <w:tcW w:w="721" w:type="dxa"/>
            <w:gridSpan w:val="2"/>
          </w:tcPr>
          <w:p w14:paraId="15B2F92D" w14:textId="68B925F3" w:rsidR="00E0255D" w:rsidRPr="00C66DAC" w:rsidRDefault="002A3459" w:rsidP="00C66DAC">
            <w:pPr>
              <w:pStyle w:val="Frspaiere"/>
              <w:spacing w:line="276" w:lineRule="auto"/>
              <w:rPr>
                <w:rFonts w:ascii="Times New Roman" w:hAnsi="Times New Roman"/>
                <w:b/>
                <w:lang w:val="ro-RO"/>
              </w:rPr>
            </w:pPr>
            <w:r w:rsidRPr="00C66DAC">
              <w:rPr>
                <w:rFonts w:ascii="Times New Roman" w:hAnsi="Times New Roman"/>
                <w:b/>
                <w:lang w:val="ro-RO"/>
              </w:rPr>
              <w:t>100</w:t>
            </w:r>
          </w:p>
        </w:tc>
      </w:tr>
      <w:tr w:rsidR="00E0255D" w:rsidRPr="00C66DAC" w14:paraId="0543F2FB" w14:textId="77777777" w:rsidTr="00802D13">
        <w:trPr>
          <w:gridAfter w:val="4"/>
          <w:wAfter w:w="4953" w:type="dxa"/>
        </w:trPr>
        <w:tc>
          <w:tcPr>
            <w:tcW w:w="3681" w:type="dxa"/>
          </w:tcPr>
          <w:p w14:paraId="4AA42D0D" w14:textId="77777777"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3.9 Numărul de credite</w:t>
            </w:r>
          </w:p>
        </w:tc>
        <w:tc>
          <w:tcPr>
            <w:tcW w:w="721" w:type="dxa"/>
            <w:gridSpan w:val="2"/>
          </w:tcPr>
          <w:p w14:paraId="176127E3" w14:textId="588D8931" w:rsidR="00E0255D" w:rsidRPr="00C66DAC" w:rsidRDefault="002A3459" w:rsidP="00C66DAC">
            <w:pPr>
              <w:pStyle w:val="Frspaiere"/>
              <w:spacing w:line="276" w:lineRule="auto"/>
              <w:rPr>
                <w:rFonts w:ascii="Times New Roman" w:hAnsi="Times New Roman"/>
                <w:b/>
                <w:lang w:val="ro-RO"/>
              </w:rPr>
            </w:pPr>
            <w:r w:rsidRPr="00C66DAC">
              <w:rPr>
                <w:rFonts w:ascii="Times New Roman" w:hAnsi="Times New Roman"/>
                <w:b/>
                <w:lang w:val="ro-RO"/>
              </w:rPr>
              <w:t>4</w:t>
            </w:r>
          </w:p>
        </w:tc>
      </w:tr>
    </w:tbl>
    <w:p w14:paraId="2AFF86C3" w14:textId="77777777" w:rsidR="00C4385C" w:rsidRPr="00C66DAC" w:rsidRDefault="00C4385C" w:rsidP="00C66DAC">
      <w:pPr>
        <w:pStyle w:val="Listparagraf"/>
        <w:spacing w:line="276" w:lineRule="auto"/>
        <w:ind w:left="714"/>
        <w:rPr>
          <w:b/>
          <w:sz w:val="22"/>
          <w:szCs w:val="22"/>
        </w:rPr>
      </w:pPr>
    </w:p>
    <w:p w14:paraId="1ACD2D8D" w14:textId="30F46626"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Precondi</w:t>
      </w:r>
      <w:r w:rsidR="00C4385C" w:rsidRPr="00C66DAC">
        <w:rPr>
          <w:b/>
          <w:sz w:val="22"/>
          <w:szCs w:val="22"/>
        </w:rPr>
        <w:t>ț</w:t>
      </w:r>
      <w:r w:rsidRPr="00C66DAC">
        <w:rPr>
          <w:b/>
          <w:sz w:val="22"/>
          <w:szCs w:val="22"/>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C66DAC" w14:paraId="3623956B" w14:textId="77777777" w:rsidTr="00E0255D">
        <w:tc>
          <w:tcPr>
            <w:tcW w:w="1985" w:type="dxa"/>
          </w:tcPr>
          <w:p w14:paraId="4C592DB3"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lastRenderedPageBreak/>
              <w:t>4.1 de curriculum</w:t>
            </w:r>
          </w:p>
        </w:tc>
        <w:tc>
          <w:tcPr>
            <w:tcW w:w="7404" w:type="dxa"/>
          </w:tcPr>
          <w:p w14:paraId="143AFDB4" w14:textId="75AE4DF0" w:rsidR="00E0255D" w:rsidRPr="00C66DAC" w:rsidRDefault="004B0087" w:rsidP="004B0087">
            <w:pPr>
              <w:pStyle w:val="Frspaiere"/>
              <w:numPr>
                <w:ilvl w:val="0"/>
                <w:numId w:val="28"/>
              </w:numPr>
              <w:spacing w:line="276" w:lineRule="auto"/>
              <w:ind w:hanging="686"/>
              <w:jc w:val="both"/>
              <w:rPr>
                <w:rFonts w:ascii="Times New Roman" w:hAnsi="Times New Roman"/>
                <w:lang w:val="ro-RO"/>
              </w:rPr>
            </w:pPr>
            <w:r w:rsidRPr="004B0087">
              <w:rPr>
                <w:rFonts w:ascii="Times New Roman" w:hAnsi="Times New Roman"/>
                <w:lang w:val="ro-RO"/>
              </w:rPr>
              <w:t>Disciplina se dorește o recapitulare a principalelor noțiuni discutate la Metodologia cercetării sociologice, la Metode si tehnici de cercetare precum și la disciplina de Statistică. Se vor parcurge în regim deschis, participativ principalele etape ale cercetării sociologice și suprapunerea acestora cu structura lucrării de licență.</w:t>
            </w:r>
          </w:p>
        </w:tc>
      </w:tr>
      <w:tr w:rsidR="00E0255D" w:rsidRPr="00C66DAC" w14:paraId="0C24B7B9" w14:textId="77777777" w:rsidTr="00E0255D">
        <w:tc>
          <w:tcPr>
            <w:tcW w:w="1985" w:type="dxa"/>
          </w:tcPr>
          <w:p w14:paraId="0E27F819" w14:textId="140AA50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4.2 de competen</w:t>
            </w:r>
            <w:r w:rsidR="00C4385C" w:rsidRPr="00C66DAC">
              <w:rPr>
                <w:rFonts w:ascii="Times New Roman" w:hAnsi="Times New Roman"/>
                <w:lang w:val="ro-RO"/>
              </w:rPr>
              <w:t>ț</w:t>
            </w:r>
            <w:r w:rsidRPr="00C66DAC">
              <w:rPr>
                <w:rFonts w:ascii="Times New Roman" w:hAnsi="Times New Roman"/>
                <w:lang w:val="ro-RO"/>
              </w:rPr>
              <w:t>e</w:t>
            </w:r>
          </w:p>
        </w:tc>
        <w:tc>
          <w:tcPr>
            <w:tcW w:w="7404" w:type="dxa"/>
          </w:tcPr>
          <w:p w14:paraId="2E65A2D6" w14:textId="10949CD0" w:rsidR="00E0255D" w:rsidRPr="00C66DAC" w:rsidRDefault="004B0087" w:rsidP="004B0087">
            <w:pPr>
              <w:pStyle w:val="Frspaiere"/>
              <w:numPr>
                <w:ilvl w:val="0"/>
                <w:numId w:val="28"/>
              </w:numPr>
              <w:spacing w:line="276" w:lineRule="auto"/>
              <w:ind w:hanging="686"/>
              <w:jc w:val="both"/>
              <w:rPr>
                <w:rFonts w:ascii="Times New Roman" w:hAnsi="Times New Roman"/>
                <w:lang w:val="ro-RO"/>
              </w:rPr>
            </w:pPr>
            <w:r w:rsidRPr="004B0087">
              <w:rPr>
                <w:rFonts w:ascii="Times New Roman" w:hAnsi="Times New Roman"/>
                <w:lang w:val="ro-RO"/>
              </w:rPr>
              <w:t>Sunt necesare competențe de documentare, competențe de organizare a cercetărilor din domeniul sociologie, competențe de prelucrare și analiză a datelor obținute precum și competențe de raportare a rezultatelor cercetării.</w:t>
            </w:r>
          </w:p>
        </w:tc>
      </w:tr>
    </w:tbl>
    <w:p w14:paraId="778D68D2" w14:textId="77777777" w:rsidR="009073AF" w:rsidRPr="00C66DAC" w:rsidRDefault="009073AF" w:rsidP="00C66DAC">
      <w:pPr>
        <w:pStyle w:val="Listparagraf"/>
        <w:spacing w:line="276" w:lineRule="auto"/>
        <w:ind w:left="714"/>
        <w:rPr>
          <w:b/>
          <w:sz w:val="22"/>
          <w:szCs w:val="22"/>
        </w:rPr>
      </w:pPr>
    </w:p>
    <w:p w14:paraId="77A8EEB9" w14:textId="2BBDA049"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Condi</w:t>
      </w:r>
      <w:r w:rsidR="00C4385C" w:rsidRPr="00C66DAC">
        <w:rPr>
          <w:b/>
          <w:sz w:val="22"/>
          <w:szCs w:val="22"/>
        </w:rPr>
        <w:t>ț</w:t>
      </w:r>
      <w:r w:rsidRPr="00C66DAC">
        <w:rPr>
          <w:b/>
          <w:sz w:val="22"/>
          <w:szCs w:val="22"/>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C66DAC" w14:paraId="2C5D8739" w14:textId="77777777" w:rsidTr="00802D13">
        <w:tc>
          <w:tcPr>
            <w:tcW w:w="4565" w:type="dxa"/>
          </w:tcPr>
          <w:p w14:paraId="26DB2A17" w14:textId="7EFC29E3" w:rsidR="00E0255D" w:rsidRPr="00C66DAC" w:rsidRDefault="00E0255D" w:rsidP="00C66DAC">
            <w:pPr>
              <w:pStyle w:val="Frspaiere"/>
              <w:spacing w:line="360" w:lineRule="auto"/>
              <w:rPr>
                <w:rFonts w:ascii="Times New Roman" w:hAnsi="Times New Roman"/>
                <w:lang w:val="ro-RO"/>
              </w:rPr>
            </w:pPr>
            <w:r w:rsidRPr="00C66DAC">
              <w:rPr>
                <w:rFonts w:ascii="Times New Roman" w:hAnsi="Times New Roman"/>
                <w:lang w:val="ro-RO"/>
              </w:rPr>
              <w:t>5.1 de desfă</w:t>
            </w:r>
            <w:r w:rsidR="00C4385C" w:rsidRPr="00C66DAC">
              <w:rPr>
                <w:rFonts w:ascii="Times New Roman" w:hAnsi="Times New Roman"/>
                <w:lang w:val="ro-RO"/>
              </w:rPr>
              <w:t>ș</w:t>
            </w:r>
            <w:r w:rsidRPr="00C66DAC">
              <w:rPr>
                <w:rFonts w:ascii="Times New Roman" w:hAnsi="Times New Roman"/>
                <w:lang w:val="ro-RO"/>
              </w:rPr>
              <w:t xml:space="preserve">urare a </w:t>
            </w:r>
            <w:r w:rsidR="00802D13" w:rsidRPr="00C66DAC">
              <w:rPr>
                <w:rFonts w:ascii="Times New Roman" w:hAnsi="Times New Roman"/>
                <w:lang w:val="ro-RO"/>
              </w:rPr>
              <w:t>cursului</w:t>
            </w:r>
          </w:p>
        </w:tc>
        <w:tc>
          <w:tcPr>
            <w:tcW w:w="4824" w:type="dxa"/>
          </w:tcPr>
          <w:p w14:paraId="6ADFF241" w14:textId="1CADD369" w:rsidR="00E0255D" w:rsidRPr="00C66DAC" w:rsidRDefault="004B0087" w:rsidP="00C66DAC">
            <w:pPr>
              <w:pStyle w:val="Frspaiere"/>
              <w:numPr>
                <w:ilvl w:val="0"/>
                <w:numId w:val="28"/>
              </w:numPr>
              <w:ind w:left="0" w:firstLine="0"/>
              <w:rPr>
                <w:rFonts w:ascii="Times New Roman" w:hAnsi="Times New Roman"/>
                <w:lang w:val="ro-RO"/>
              </w:rPr>
            </w:pPr>
            <w:r>
              <w:rPr>
                <w:rFonts w:ascii="Times New Roman" w:hAnsi="Times New Roman"/>
                <w:lang w:val="ro-RO"/>
              </w:rPr>
              <w:t>-</w:t>
            </w:r>
          </w:p>
        </w:tc>
      </w:tr>
      <w:tr w:rsidR="00802D13" w:rsidRPr="00C66DAC" w14:paraId="12F774A5" w14:textId="77777777" w:rsidTr="00802D13">
        <w:tc>
          <w:tcPr>
            <w:tcW w:w="4565" w:type="dxa"/>
          </w:tcPr>
          <w:p w14:paraId="7D3A976E" w14:textId="094647EB" w:rsidR="00802D13" w:rsidRPr="00C66DAC" w:rsidRDefault="00802D13" w:rsidP="00C66DAC">
            <w:pPr>
              <w:pStyle w:val="Frspaiere"/>
              <w:spacing w:line="360" w:lineRule="auto"/>
              <w:rPr>
                <w:rFonts w:ascii="Times New Roman" w:hAnsi="Times New Roman"/>
                <w:lang w:val="ro-RO"/>
              </w:rPr>
            </w:pPr>
            <w:r w:rsidRPr="00C66DAC">
              <w:rPr>
                <w:rFonts w:ascii="Times New Roman" w:hAnsi="Times New Roman"/>
                <w:lang w:val="ro-RO"/>
              </w:rPr>
              <w:t>5.2 de desfășurare a seminarului / laboratorului</w:t>
            </w:r>
          </w:p>
        </w:tc>
        <w:tc>
          <w:tcPr>
            <w:tcW w:w="4824" w:type="dxa"/>
          </w:tcPr>
          <w:p w14:paraId="4BD0591C" w14:textId="5E008304" w:rsidR="00802D13" w:rsidRPr="00C66DAC" w:rsidRDefault="004B0087" w:rsidP="004B0087">
            <w:pPr>
              <w:pStyle w:val="Frspaiere"/>
              <w:numPr>
                <w:ilvl w:val="0"/>
                <w:numId w:val="28"/>
              </w:numPr>
              <w:ind w:left="0" w:firstLine="0"/>
              <w:jc w:val="both"/>
              <w:rPr>
                <w:rFonts w:ascii="Times New Roman" w:hAnsi="Times New Roman"/>
                <w:lang w:val="ro-RO"/>
              </w:rPr>
            </w:pPr>
            <w:r w:rsidRPr="004B0087">
              <w:rPr>
                <w:rFonts w:ascii="Times New Roman" w:hAnsi="Times New Roman"/>
                <w:lang w:val="ro-RO"/>
              </w:rPr>
              <w:t>Nu sunt necesare condiții speciale, altele decât cele considerate firești pentru susținerea activităților educaționale</w:t>
            </w:r>
          </w:p>
        </w:tc>
      </w:tr>
    </w:tbl>
    <w:p w14:paraId="7FA3D1A2" w14:textId="77777777" w:rsidR="00802D13" w:rsidRPr="00C66DAC" w:rsidRDefault="00802D13" w:rsidP="00C66DAC">
      <w:pPr>
        <w:spacing w:line="276" w:lineRule="auto"/>
        <w:rPr>
          <w:b/>
          <w:sz w:val="22"/>
          <w:szCs w:val="22"/>
        </w:rPr>
      </w:pPr>
    </w:p>
    <w:p w14:paraId="3E28F80F" w14:textId="6466CB5E" w:rsidR="00E0255D" w:rsidRPr="00C66DAC" w:rsidRDefault="00C94D71" w:rsidP="00C66DAC">
      <w:pPr>
        <w:pStyle w:val="Listparagraf"/>
        <w:numPr>
          <w:ilvl w:val="0"/>
          <w:numId w:val="26"/>
        </w:numPr>
        <w:spacing w:line="276" w:lineRule="auto"/>
        <w:ind w:left="714" w:hanging="357"/>
        <w:rPr>
          <w:b/>
          <w:sz w:val="22"/>
          <w:szCs w:val="22"/>
        </w:rPr>
      </w:pPr>
      <w:r w:rsidRPr="00C66DAC">
        <w:rPr>
          <w:b/>
          <w:sz w:val="22"/>
          <w:szCs w:val="22"/>
        </w:rPr>
        <w:t>Obiectivele disciplinei - rezultate așteptate ale învățării la formarea cărora contribuie parcurgerea și promovarea disciplinei</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0"/>
        <w:gridCol w:w="7008"/>
      </w:tblGrid>
      <w:tr w:rsidR="00E0255D" w:rsidRPr="00C66DAC" w14:paraId="76694619" w14:textId="77777777" w:rsidTr="00825C08">
        <w:trPr>
          <w:cantSplit/>
          <w:trHeight w:val="746"/>
        </w:trPr>
        <w:tc>
          <w:tcPr>
            <w:tcW w:w="0" w:type="auto"/>
            <w:vAlign w:val="center"/>
          </w:tcPr>
          <w:p w14:paraId="44C132C9" w14:textId="30F06B5E" w:rsidR="00E0255D" w:rsidRPr="00C66DAC" w:rsidRDefault="00C94D71" w:rsidP="00C66DAC">
            <w:pPr>
              <w:pStyle w:val="Frspaiere"/>
              <w:rPr>
                <w:rFonts w:ascii="Times New Roman" w:hAnsi="Times New Roman"/>
                <w:lang w:val="ro-RO"/>
              </w:rPr>
            </w:pPr>
            <w:r w:rsidRPr="00C66DAC">
              <w:rPr>
                <w:rFonts w:ascii="Times New Roman" w:hAnsi="Times New Roman"/>
                <w:lang w:val="ro-RO"/>
              </w:rPr>
              <w:t>Cunoștințe</w:t>
            </w:r>
          </w:p>
        </w:tc>
        <w:tc>
          <w:tcPr>
            <w:tcW w:w="0" w:type="auto"/>
          </w:tcPr>
          <w:p w14:paraId="489E27CA" w14:textId="5A055299" w:rsidR="00E0255D" w:rsidRPr="00C66DAC" w:rsidRDefault="004B0087" w:rsidP="00C66DAC">
            <w:pPr>
              <w:spacing w:before="120" w:after="100" w:afterAutospacing="1"/>
              <w:rPr>
                <w:color w:val="000000"/>
                <w:sz w:val="22"/>
                <w:szCs w:val="22"/>
              </w:rPr>
            </w:pPr>
            <w:r>
              <w:rPr>
                <w:color w:val="000000"/>
                <w:sz w:val="22"/>
                <w:szCs w:val="22"/>
              </w:rPr>
              <w:t>-</w:t>
            </w:r>
          </w:p>
        </w:tc>
      </w:tr>
      <w:tr w:rsidR="00E0255D" w:rsidRPr="00C66DAC" w14:paraId="5C767D8B" w14:textId="77777777" w:rsidTr="00825C08">
        <w:trPr>
          <w:cantSplit/>
          <w:trHeight w:val="746"/>
        </w:trPr>
        <w:tc>
          <w:tcPr>
            <w:tcW w:w="0" w:type="auto"/>
            <w:vAlign w:val="center"/>
          </w:tcPr>
          <w:p w14:paraId="3FB3257E" w14:textId="3557E77D" w:rsidR="00E0255D" w:rsidRPr="00C66DAC" w:rsidRDefault="00C94D71" w:rsidP="00C66DAC">
            <w:pPr>
              <w:pStyle w:val="Frspaiere"/>
              <w:rPr>
                <w:rFonts w:ascii="Times New Roman" w:hAnsi="Times New Roman"/>
                <w:lang w:val="ro-RO"/>
              </w:rPr>
            </w:pPr>
            <w:r w:rsidRPr="00C66DAC">
              <w:rPr>
                <w:rFonts w:ascii="Times New Roman" w:hAnsi="Times New Roman"/>
                <w:lang w:val="ro-RO"/>
              </w:rPr>
              <w:t>Abilități</w:t>
            </w:r>
          </w:p>
        </w:tc>
        <w:tc>
          <w:tcPr>
            <w:tcW w:w="0" w:type="auto"/>
          </w:tcPr>
          <w:p w14:paraId="26A3295C" w14:textId="6AE3B4BA" w:rsidR="00E0255D" w:rsidRPr="00C66DAC" w:rsidRDefault="004B0087" w:rsidP="00C66DAC">
            <w:pPr>
              <w:spacing w:before="120" w:after="120"/>
              <w:rPr>
                <w:sz w:val="22"/>
                <w:szCs w:val="22"/>
              </w:rPr>
            </w:pPr>
            <w:r w:rsidRPr="004B0087">
              <w:rPr>
                <w:sz w:val="22"/>
                <w:szCs w:val="22"/>
              </w:rPr>
              <w:t>Aplicarea metodelor și tehnicilor de cercetare sociologică în analiza organizațiilor, utilizând procedee statistice adecvate</w:t>
            </w:r>
            <w:r>
              <w:rPr>
                <w:sz w:val="22"/>
                <w:szCs w:val="22"/>
              </w:rPr>
              <w:t>.</w:t>
            </w:r>
          </w:p>
        </w:tc>
      </w:tr>
      <w:tr w:rsidR="00C94D71" w:rsidRPr="00C66DAC" w14:paraId="71758DDA" w14:textId="77777777" w:rsidTr="00825C08">
        <w:trPr>
          <w:cantSplit/>
          <w:trHeight w:val="746"/>
        </w:trPr>
        <w:tc>
          <w:tcPr>
            <w:tcW w:w="0" w:type="auto"/>
            <w:vAlign w:val="center"/>
          </w:tcPr>
          <w:p w14:paraId="5F0C5E8F" w14:textId="26E93F51" w:rsidR="00C94D71" w:rsidRPr="00C66DAC" w:rsidRDefault="00C94D71" w:rsidP="00C66DAC">
            <w:pPr>
              <w:pStyle w:val="Frspaiere"/>
              <w:rPr>
                <w:rFonts w:ascii="Times New Roman" w:hAnsi="Times New Roman"/>
                <w:lang w:val="ro-RO"/>
              </w:rPr>
            </w:pPr>
            <w:r w:rsidRPr="00C66DAC">
              <w:rPr>
                <w:rFonts w:ascii="Times New Roman" w:hAnsi="Times New Roman"/>
                <w:lang w:val="ro-RO"/>
              </w:rPr>
              <w:t>Responsabilitate și autonomie</w:t>
            </w:r>
          </w:p>
        </w:tc>
        <w:tc>
          <w:tcPr>
            <w:tcW w:w="0" w:type="auto"/>
          </w:tcPr>
          <w:p w14:paraId="78946F0F" w14:textId="2B4AAD36" w:rsidR="00C94D71" w:rsidRPr="00C66DAC" w:rsidRDefault="004B0087" w:rsidP="00C66DAC">
            <w:pPr>
              <w:spacing w:before="120"/>
              <w:rPr>
                <w:sz w:val="22"/>
                <w:szCs w:val="22"/>
              </w:rPr>
            </w:pPr>
            <w:r>
              <w:rPr>
                <w:sz w:val="22"/>
                <w:szCs w:val="22"/>
              </w:rPr>
              <w:t>-</w:t>
            </w:r>
          </w:p>
        </w:tc>
      </w:tr>
    </w:tbl>
    <w:p w14:paraId="50140982" w14:textId="77777777" w:rsidR="00C4385C" w:rsidRPr="00C66DAC" w:rsidRDefault="00C4385C" w:rsidP="00C66DAC">
      <w:pPr>
        <w:spacing w:line="276" w:lineRule="auto"/>
        <w:rPr>
          <w:b/>
          <w:sz w:val="22"/>
          <w:szCs w:val="22"/>
        </w:rPr>
      </w:pPr>
    </w:p>
    <w:p w14:paraId="63A74C04" w14:textId="6D386162"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Con</w:t>
      </w:r>
      <w:r w:rsidR="00C4385C" w:rsidRPr="00C66DAC">
        <w:rPr>
          <w:b/>
          <w:sz w:val="22"/>
          <w:szCs w:val="22"/>
        </w:rPr>
        <w:t>ț</w:t>
      </w:r>
      <w:r w:rsidRPr="00C66DAC">
        <w:rPr>
          <w:b/>
          <w:sz w:val="22"/>
          <w:szCs w:val="22"/>
        </w:rPr>
        <w:t>inuturi</w:t>
      </w:r>
    </w:p>
    <w:p w14:paraId="4F6054A8" w14:textId="7EFBA229" w:rsidR="00AB51F7" w:rsidRPr="00C66DAC" w:rsidRDefault="00AB51F7" w:rsidP="00C66DAC">
      <w:pPr>
        <w:spacing w:line="276" w:lineRule="auto"/>
        <w:ind w:left="714"/>
        <w:rPr>
          <w:bCs/>
          <w:sz w:val="22"/>
          <w:szCs w:val="22"/>
        </w:rPr>
      </w:pPr>
      <w:r w:rsidRPr="00C66DAC">
        <w:rPr>
          <w:bCs/>
          <w:sz w:val="22"/>
          <w:szCs w:val="22"/>
        </w:rPr>
        <w:t xml:space="preserve">Platforma prin care pot fi accesate suportul de curs în format electronic și alte resurse de învățare/bibliografice: </w:t>
      </w:r>
      <w:r w:rsidR="009927C3" w:rsidRPr="00C66DAC">
        <w:rPr>
          <w:bCs/>
          <w:sz w:val="22"/>
          <w:szCs w:val="22"/>
        </w:rPr>
        <w:t>Google Classroom</w:t>
      </w:r>
      <w:r w:rsidR="005C524A">
        <w:t xml:space="preserve"> (Cod pentru curs: </w:t>
      </w:r>
      <w:r w:rsidR="005C524A" w:rsidRPr="005C524A">
        <w:t>uqjudz5q</w:t>
      </w:r>
      <w:r w:rsidR="005C524A">
        <w:t>)</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3"/>
        <w:gridCol w:w="3686"/>
        <w:gridCol w:w="2126"/>
      </w:tblGrid>
      <w:tr w:rsidR="004B0087" w:rsidRPr="004B0087" w14:paraId="64AC6208" w14:textId="77777777" w:rsidTr="00825C08">
        <w:tc>
          <w:tcPr>
            <w:tcW w:w="3573" w:type="dxa"/>
            <w:vAlign w:val="center"/>
          </w:tcPr>
          <w:p w14:paraId="0B86DC4D" w14:textId="77777777" w:rsidR="004B0087" w:rsidRPr="004B0087" w:rsidRDefault="004B0087" w:rsidP="00825C08">
            <w:r w:rsidRPr="004B0087">
              <w:t>7.1 Seminar / laborator</w:t>
            </w:r>
          </w:p>
        </w:tc>
        <w:tc>
          <w:tcPr>
            <w:tcW w:w="3686" w:type="dxa"/>
            <w:vAlign w:val="center"/>
          </w:tcPr>
          <w:p w14:paraId="4FBE368F" w14:textId="77777777" w:rsidR="004B0087" w:rsidRPr="004B0087" w:rsidRDefault="004B0087" w:rsidP="00825C08">
            <w:r w:rsidRPr="004B0087">
              <w:t>Metode de predare</w:t>
            </w:r>
          </w:p>
        </w:tc>
        <w:tc>
          <w:tcPr>
            <w:tcW w:w="2126" w:type="dxa"/>
            <w:vAlign w:val="center"/>
          </w:tcPr>
          <w:p w14:paraId="4F3FFBD1" w14:textId="77777777" w:rsidR="004B0087" w:rsidRPr="004B0087" w:rsidRDefault="004B0087" w:rsidP="00825C08">
            <w:r w:rsidRPr="004B0087">
              <w:t>Observații</w:t>
            </w:r>
          </w:p>
        </w:tc>
      </w:tr>
      <w:tr w:rsidR="004B0087" w:rsidRPr="004B0087" w14:paraId="4700DF95" w14:textId="77777777" w:rsidTr="00825C08">
        <w:tc>
          <w:tcPr>
            <w:tcW w:w="3573" w:type="dxa"/>
            <w:vAlign w:val="center"/>
          </w:tcPr>
          <w:p w14:paraId="4439B655" w14:textId="77777777" w:rsidR="004B0087" w:rsidRPr="004B0087" w:rsidRDefault="004B0087" w:rsidP="00825C08">
            <w:r w:rsidRPr="004B0087">
              <w:t>Structura lucrării de licență (conform Ghid de elaborare a lucrării de licență)</w:t>
            </w:r>
          </w:p>
        </w:tc>
        <w:tc>
          <w:tcPr>
            <w:tcW w:w="3686" w:type="dxa"/>
            <w:vAlign w:val="center"/>
          </w:tcPr>
          <w:p w14:paraId="7514A428" w14:textId="77777777" w:rsidR="004B0087" w:rsidRPr="004B0087" w:rsidRDefault="004B0087" w:rsidP="00825C08">
            <w:r w:rsidRPr="004B0087">
              <w:t>Expunerea, exemplificarea</w:t>
            </w:r>
          </w:p>
        </w:tc>
        <w:tc>
          <w:tcPr>
            <w:tcW w:w="2126" w:type="dxa"/>
            <w:vAlign w:val="center"/>
          </w:tcPr>
          <w:p w14:paraId="33EA8519" w14:textId="77777777" w:rsidR="004B0087" w:rsidRPr="004B0087" w:rsidRDefault="004B0087" w:rsidP="00825C08">
            <w:pPr>
              <w:jc w:val="center"/>
            </w:pPr>
            <w:r w:rsidRPr="004B0087">
              <w:t>2</w:t>
            </w:r>
          </w:p>
        </w:tc>
      </w:tr>
      <w:tr w:rsidR="004B0087" w:rsidRPr="004B0087" w14:paraId="36FD2399" w14:textId="77777777" w:rsidTr="00825C08">
        <w:tc>
          <w:tcPr>
            <w:tcW w:w="3573" w:type="dxa"/>
            <w:vAlign w:val="center"/>
          </w:tcPr>
          <w:p w14:paraId="078E2642" w14:textId="77777777" w:rsidR="004B0087" w:rsidRPr="004B0087" w:rsidRDefault="004B0087" w:rsidP="00825C08">
            <w:r w:rsidRPr="004B0087">
              <w:t>Noțiunea de plagiat și etica cercetării și redactării în științele sociale</w:t>
            </w:r>
          </w:p>
        </w:tc>
        <w:tc>
          <w:tcPr>
            <w:tcW w:w="3686" w:type="dxa"/>
            <w:vAlign w:val="center"/>
          </w:tcPr>
          <w:p w14:paraId="735E5E42" w14:textId="77777777" w:rsidR="004B0087" w:rsidRPr="004B0087" w:rsidRDefault="004B0087" w:rsidP="00825C08">
            <w:r w:rsidRPr="004B0087">
              <w:t>Expunerea, problematizarea</w:t>
            </w:r>
          </w:p>
        </w:tc>
        <w:tc>
          <w:tcPr>
            <w:tcW w:w="2126" w:type="dxa"/>
            <w:vAlign w:val="center"/>
          </w:tcPr>
          <w:p w14:paraId="0652F13B" w14:textId="77777777" w:rsidR="004B0087" w:rsidRPr="004B0087" w:rsidRDefault="004B0087" w:rsidP="00825C08">
            <w:pPr>
              <w:jc w:val="center"/>
            </w:pPr>
            <w:r w:rsidRPr="004B0087">
              <w:t>2</w:t>
            </w:r>
          </w:p>
        </w:tc>
      </w:tr>
      <w:tr w:rsidR="004B0087" w:rsidRPr="004B0087" w14:paraId="2D36D07C" w14:textId="77777777" w:rsidTr="00825C08">
        <w:tc>
          <w:tcPr>
            <w:tcW w:w="3573" w:type="dxa"/>
            <w:vAlign w:val="center"/>
          </w:tcPr>
          <w:p w14:paraId="284B8325" w14:textId="77777777" w:rsidR="004B0087" w:rsidRPr="004B0087" w:rsidRDefault="004B0087" w:rsidP="00825C08">
            <w:r w:rsidRPr="004B0087">
              <w:t>Prezentarea modului Turnit-In din platforma de e-learning a UVT</w:t>
            </w:r>
          </w:p>
        </w:tc>
        <w:tc>
          <w:tcPr>
            <w:tcW w:w="3686" w:type="dxa"/>
            <w:vAlign w:val="center"/>
          </w:tcPr>
          <w:p w14:paraId="73F2DEC1" w14:textId="77777777" w:rsidR="004B0087" w:rsidRPr="004B0087" w:rsidRDefault="004B0087" w:rsidP="00825C08">
            <w:r w:rsidRPr="004B0087">
              <w:t>Expunerea, problematizarea, exercițiu</w:t>
            </w:r>
          </w:p>
        </w:tc>
        <w:tc>
          <w:tcPr>
            <w:tcW w:w="2126" w:type="dxa"/>
            <w:vAlign w:val="center"/>
          </w:tcPr>
          <w:p w14:paraId="47589AC8" w14:textId="77777777" w:rsidR="004B0087" w:rsidRPr="004B0087" w:rsidRDefault="004B0087" w:rsidP="00825C08">
            <w:pPr>
              <w:jc w:val="center"/>
            </w:pPr>
            <w:r w:rsidRPr="004B0087">
              <w:t>4</w:t>
            </w:r>
          </w:p>
        </w:tc>
      </w:tr>
      <w:tr w:rsidR="004B0087" w:rsidRPr="004B0087" w14:paraId="6F006E6B" w14:textId="77777777" w:rsidTr="00825C08">
        <w:tc>
          <w:tcPr>
            <w:tcW w:w="3573" w:type="dxa"/>
            <w:vAlign w:val="center"/>
          </w:tcPr>
          <w:p w14:paraId="2AE8F91E" w14:textId="77777777" w:rsidR="004B0087" w:rsidRPr="004B0087" w:rsidRDefault="004B0087" w:rsidP="00825C08">
            <w:r w:rsidRPr="004B0087">
              <w:t>Introducere</w:t>
            </w:r>
          </w:p>
        </w:tc>
        <w:tc>
          <w:tcPr>
            <w:tcW w:w="3686" w:type="dxa"/>
            <w:vAlign w:val="center"/>
          </w:tcPr>
          <w:p w14:paraId="46A9C618" w14:textId="77777777" w:rsidR="004B0087" w:rsidRPr="004B0087" w:rsidRDefault="004B0087" w:rsidP="00825C08">
            <w:r w:rsidRPr="004B0087">
              <w:t>Expunerea, problematizarea</w:t>
            </w:r>
          </w:p>
        </w:tc>
        <w:tc>
          <w:tcPr>
            <w:tcW w:w="2126" w:type="dxa"/>
            <w:vAlign w:val="center"/>
          </w:tcPr>
          <w:p w14:paraId="7A216A85" w14:textId="77777777" w:rsidR="004B0087" w:rsidRPr="004B0087" w:rsidRDefault="004B0087" w:rsidP="00825C08">
            <w:pPr>
              <w:jc w:val="center"/>
            </w:pPr>
            <w:r w:rsidRPr="004B0087">
              <w:t>2</w:t>
            </w:r>
          </w:p>
        </w:tc>
      </w:tr>
      <w:tr w:rsidR="004B0087" w:rsidRPr="004B0087" w14:paraId="7013B9E9" w14:textId="77777777" w:rsidTr="00825C08">
        <w:tc>
          <w:tcPr>
            <w:tcW w:w="3573" w:type="dxa"/>
            <w:vAlign w:val="center"/>
          </w:tcPr>
          <w:p w14:paraId="7E98F3AE" w14:textId="77777777" w:rsidR="004B0087" w:rsidRPr="004B0087" w:rsidRDefault="004B0087" w:rsidP="00825C08">
            <w:r w:rsidRPr="004B0087">
              <w:t>Documentarea (literature review)</w:t>
            </w:r>
          </w:p>
        </w:tc>
        <w:tc>
          <w:tcPr>
            <w:tcW w:w="3686" w:type="dxa"/>
            <w:vAlign w:val="center"/>
          </w:tcPr>
          <w:p w14:paraId="4CC9614E" w14:textId="77777777" w:rsidR="004B0087" w:rsidRPr="004B0087" w:rsidRDefault="004B0087" w:rsidP="00825C08">
            <w:r w:rsidRPr="004B0087">
              <w:t>Dezbaterea, expunerea</w:t>
            </w:r>
          </w:p>
        </w:tc>
        <w:tc>
          <w:tcPr>
            <w:tcW w:w="2126" w:type="dxa"/>
            <w:vAlign w:val="center"/>
          </w:tcPr>
          <w:p w14:paraId="64A6DA5B" w14:textId="77777777" w:rsidR="004B0087" w:rsidRPr="004B0087" w:rsidRDefault="004B0087" w:rsidP="00825C08">
            <w:pPr>
              <w:jc w:val="center"/>
            </w:pPr>
            <w:r w:rsidRPr="004B0087">
              <w:t>2</w:t>
            </w:r>
          </w:p>
        </w:tc>
      </w:tr>
      <w:tr w:rsidR="004B0087" w:rsidRPr="004B0087" w14:paraId="2826B79B" w14:textId="77777777" w:rsidTr="00825C08">
        <w:tc>
          <w:tcPr>
            <w:tcW w:w="3573" w:type="dxa"/>
            <w:vAlign w:val="center"/>
          </w:tcPr>
          <w:p w14:paraId="3FD00C37" w14:textId="77777777" w:rsidR="004B0087" w:rsidRPr="004B0087" w:rsidRDefault="004B0087" w:rsidP="00825C08">
            <w:r w:rsidRPr="004B0087">
              <w:t>Metodologia cercetării</w:t>
            </w:r>
          </w:p>
        </w:tc>
        <w:tc>
          <w:tcPr>
            <w:tcW w:w="3686" w:type="dxa"/>
            <w:vAlign w:val="center"/>
          </w:tcPr>
          <w:p w14:paraId="2B717B77" w14:textId="77777777" w:rsidR="004B0087" w:rsidRPr="004B0087" w:rsidRDefault="004B0087" w:rsidP="00825C08">
            <w:r w:rsidRPr="004B0087">
              <w:t>Dezbaterea, expunerea, exemplificarea</w:t>
            </w:r>
          </w:p>
        </w:tc>
        <w:tc>
          <w:tcPr>
            <w:tcW w:w="2126" w:type="dxa"/>
            <w:vAlign w:val="center"/>
          </w:tcPr>
          <w:p w14:paraId="3B9A43C5" w14:textId="77777777" w:rsidR="004B0087" w:rsidRPr="004B0087" w:rsidRDefault="004B0087" w:rsidP="00825C08">
            <w:pPr>
              <w:jc w:val="center"/>
            </w:pPr>
            <w:r w:rsidRPr="004B0087">
              <w:t>2</w:t>
            </w:r>
          </w:p>
        </w:tc>
      </w:tr>
      <w:tr w:rsidR="004B0087" w:rsidRPr="004B0087" w14:paraId="26636775" w14:textId="77777777" w:rsidTr="00825C08">
        <w:tc>
          <w:tcPr>
            <w:tcW w:w="3573" w:type="dxa"/>
            <w:vAlign w:val="center"/>
          </w:tcPr>
          <w:p w14:paraId="705E8362" w14:textId="77777777" w:rsidR="004B0087" w:rsidRPr="004B0087" w:rsidRDefault="004B0087" w:rsidP="00825C08">
            <w:r w:rsidRPr="004B0087">
              <w:t>Analiza datelor</w:t>
            </w:r>
          </w:p>
        </w:tc>
        <w:tc>
          <w:tcPr>
            <w:tcW w:w="3686" w:type="dxa"/>
            <w:vAlign w:val="center"/>
          </w:tcPr>
          <w:p w14:paraId="74E32AC7" w14:textId="77777777" w:rsidR="004B0087" w:rsidRPr="004B0087" w:rsidRDefault="004B0087" w:rsidP="00825C08">
            <w:r w:rsidRPr="004B0087">
              <w:t>Dezbaterea, expunerea, problematizarea</w:t>
            </w:r>
          </w:p>
        </w:tc>
        <w:tc>
          <w:tcPr>
            <w:tcW w:w="2126" w:type="dxa"/>
            <w:vAlign w:val="center"/>
          </w:tcPr>
          <w:p w14:paraId="49ED0EF3" w14:textId="77777777" w:rsidR="004B0087" w:rsidRPr="004B0087" w:rsidRDefault="004B0087" w:rsidP="00825C08">
            <w:pPr>
              <w:jc w:val="center"/>
            </w:pPr>
            <w:r w:rsidRPr="004B0087">
              <w:t>4</w:t>
            </w:r>
          </w:p>
        </w:tc>
      </w:tr>
      <w:tr w:rsidR="004B0087" w:rsidRPr="004B0087" w14:paraId="2F48B2DF" w14:textId="77777777" w:rsidTr="00825C08">
        <w:tc>
          <w:tcPr>
            <w:tcW w:w="3573" w:type="dxa"/>
            <w:vAlign w:val="center"/>
          </w:tcPr>
          <w:p w14:paraId="4E84AB8D" w14:textId="77777777" w:rsidR="004B0087" w:rsidRPr="004B0087" w:rsidRDefault="004B0087" w:rsidP="00825C08">
            <w:r w:rsidRPr="004B0087">
              <w:t>Prezentarea rezultatelor</w:t>
            </w:r>
          </w:p>
        </w:tc>
        <w:tc>
          <w:tcPr>
            <w:tcW w:w="3686" w:type="dxa"/>
            <w:vAlign w:val="center"/>
          </w:tcPr>
          <w:p w14:paraId="52B614F7" w14:textId="77777777" w:rsidR="004B0087" w:rsidRPr="004B0087" w:rsidRDefault="004B0087" w:rsidP="00825C08">
            <w:r w:rsidRPr="004B0087">
              <w:t>Prelegerea participativă, dezbaterea</w:t>
            </w:r>
          </w:p>
        </w:tc>
        <w:tc>
          <w:tcPr>
            <w:tcW w:w="2126" w:type="dxa"/>
            <w:vAlign w:val="center"/>
          </w:tcPr>
          <w:p w14:paraId="2E4F3248" w14:textId="77777777" w:rsidR="004B0087" w:rsidRPr="004B0087" w:rsidRDefault="004B0087" w:rsidP="00825C08">
            <w:pPr>
              <w:jc w:val="center"/>
            </w:pPr>
            <w:r w:rsidRPr="004B0087">
              <w:t>2</w:t>
            </w:r>
          </w:p>
        </w:tc>
      </w:tr>
      <w:tr w:rsidR="004B0087" w:rsidRPr="004B0087" w14:paraId="4D958974" w14:textId="77777777" w:rsidTr="00825C08">
        <w:tc>
          <w:tcPr>
            <w:tcW w:w="3573" w:type="dxa"/>
            <w:vAlign w:val="center"/>
          </w:tcPr>
          <w:p w14:paraId="1302F021" w14:textId="77777777" w:rsidR="004B0087" w:rsidRPr="004B0087" w:rsidRDefault="004B0087" w:rsidP="00825C08">
            <w:r w:rsidRPr="004B0087">
              <w:t>Concluzii și discuții</w:t>
            </w:r>
          </w:p>
        </w:tc>
        <w:tc>
          <w:tcPr>
            <w:tcW w:w="3686" w:type="dxa"/>
            <w:vAlign w:val="center"/>
          </w:tcPr>
          <w:p w14:paraId="72C2D0AA" w14:textId="77777777" w:rsidR="004B0087" w:rsidRPr="004B0087" w:rsidRDefault="004B0087" w:rsidP="00825C08">
            <w:r w:rsidRPr="004B0087">
              <w:t>Dezbaterea, problematizarea</w:t>
            </w:r>
          </w:p>
        </w:tc>
        <w:tc>
          <w:tcPr>
            <w:tcW w:w="2126" w:type="dxa"/>
            <w:vAlign w:val="center"/>
          </w:tcPr>
          <w:p w14:paraId="36CC102E" w14:textId="77777777" w:rsidR="004B0087" w:rsidRPr="004B0087" w:rsidRDefault="004B0087" w:rsidP="00825C08">
            <w:pPr>
              <w:jc w:val="center"/>
            </w:pPr>
            <w:r w:rsidRPr="004B0087">
              <w:t>4</w:t>
            </w:r>
          </w:p>
        </w:tc>
      </w:tr>
      <w:tr w:rsidR="004B0087" w:rsidRPr="004B0087" w14:paraId="650BC366" w14:textId="77777777" w:rsidTr="00825C08">
        <w:tc>
          <w:tcPr>
            <w:tcW w:w="9385" w:type="dxa"/>
            <w:gridSpan w:val="3"/>
            <w:vAlign w:val="center"/>
          </w:tcPr>
          <w:p w14:paraId="7CC711AF" w14:textId="77777777" w:rsidR="004B0087" w:rsidRPr="004B0087" w:rsidRDefault="004B0087" w:rsidP="00825C08">
            <w:r w:rsidRPr="004B0087">
              <w:lastRenderedPageBreak/>
              <w:t>Bibliografie :</w:t>
            </w:r>
          </w:p>
          <w:p w14:paraId="7BFE7203" w14:textId="77777777" w:rsidR="004B0087" w:rsidRPr="004B0087" w:rsidRDefault="004B0087" w:rsidP="00825C08">
            <w:r w:rsidRPr="004B0087">
              <w:t>Ghidul de elaborare a lucrării de licență cuprins în Metodologia Departamentului de Sociologie pentru finalizarea studiilor de licență</w:t>
            </w:r>
          </w:p>
          <w:p w14:paraId="6B68DEA3" w14:textId="77777777" w:rsidR="004B0087" w:rsidRPr="004B0087" w:rsidRDefault="004B0087" w:rsidP="00825C08">
            <w:r w:rsidRPr="004B0087">
              <w:t>Rotariu, T., &amp; Ilut, P. (1997). Ancheta sociologica si sondajul de opinie. Teorie si practica, Polirom, Iasi.</w:t>
            </w:r>
          </w:p>
          <w:p w14:paraId="313215AB" w14:textId="77777777" w:rsidR="004B0087" w:rsidRPr="004B0087" w:rsidRDefault="004B0087" w:rsidP="00825C08">
            <w:r w:rsidRPr="004B0087">
              <w:t>Chelcea, S. (2004).Metodologia cercetării sociologice: metode cantitative și calitative. Economică.</w:t>
            </w:r>
          </w:p>
          <w:p w14:paraId="6975FDBC" w14:textId="77777777" w:rsidR="004B0087" w:rsidRPr="004B0087" w:rsidRDefault="004B0087" w:rsidP="00825C08">
            <w:r w:rsidRPr="004B0087">
              <w:t>Chelcea, S. (2007). Cum să redactăm o lucrare de licenţă, o teză de doctorat, un articol ştiinţific în domeniul ştiinţelor socioumane (ediţia a IV-a).Bucureşti: Editura Comunicare. ro.</w:t>
            </w:r>
          </w:p>
          <w:p w14:paraId="41BC04AA" w14:textId="1AAF15F9" w:rsidR="004B0087" w:rsidRPr="004B0087" w:rsidRDefault="004B0087" w:rsidP="00825C08">
            <w:r w:rsidRPr="004B0087">
              <w:t>Dunleavy, P. (2003). Authoring a PhD: How to plan, draft, write and finish a doctoral thesis or dissertation. Palgrave Macmillan.</w:t>
            </w:r>
          </w:p>
        </w:tc>
      </w:tr>
    </w:tbl>
    <w:p w14:paraId="072152BC" w14:textId="77777777" w:rsidR="00802D13" w:rsidRPr="00C66DAC" w:rsidRDefault="00802D13" w:rsidP="00C66DAC">
      <w:pPr>
        <w:pStyle w:val="Listparagraf"/>
        <w:spacing w:line="276" w:lineRule="auto"/>
        <w:ind w:left="714"/>
        <w:rPr>
          <w:b/>
          <w:sz w:val="22"/>
          <w:szCs w:val="22"/>
        </w:rPr>
      </w:pPr>
    </w:p>
    <w:p w14:paraId="5DCD796C" w14:textId="7EF138EA"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Coroborarea con</w:t>
      </w:r>
      <w:r w:rsidR="00C4385C" w:rsidRPr="00C66DAC">
        <w:rPr>
          <w:b/>
          <w:sz w:val="22"/>
          <w:szCs w:val="22"/>
        </w:rPr>
        <w:t>ț</w:t>
      </w:r>
      <w:r w:rsidRPr="00C66DAC">
        <w:rPr>
          <w:b/>
          <w:sz w:val="22"/>
          <w:szCs w:val="22"/>
        </w:rPr>
        <w:t>inuturilor disciplinei cu a</w:t>
      </w:r>
      <w:r w:rsidR="00C4385C" w:rsidRPr="00C66DAC">
        <w:rPr>
          <w:b/>
          <w:sz w:val="22"/>
          <w:szCs w:val="22"/>
        </w:rPr>
        <w:t>ș</w:t>
      </w:r>
      <w:r w:rsidRPr="00C66DAC">
        <w:rPr>
          <w:b/>
          <w:sz w:val="22"/>
          <w:szCs w:val="22"/>
        </w:rPr>
        <w:t>teptările reprezentan</w:t>
      </w:r>
      <w:r w:rsidR="00C4385C" w:rsidRPr="00C66DAC">
        <w:rPr>
          <w:b/>
          <w:sz w:val="22"/>
          <w:szCs w:val="22"/>
        </w:rPr>
        <w:t>ț</w:t>
      </w:r>
      <w:r w:rsidRPr="00C66DAC">
        <w:rPr>
          <w:b/>
          <w:sz w:val="22"/>
          <w:szCs w:val="22"/>
        </w:rPr>
        <w:t>ilor comunită</w:t>
      </w:r>
      <w:r w:rsidR="00C4385C" w:rsidRPr="00C66DAC">
        <w:rPr>
          <w:b/>
          <w:sz w:val="22"/>
          <w:szCs w:val="22"/>
        </w:rPr>
        <w:t>ț</w:t>
      </w:r>
      <w:r w:rsidRPr="00C66DAC">
        <w:rPr>
          <w:b/>
          <w:sz w:val="22"/>
          <w:szCs w:val="22"/>
        </w:rPr>
        <w:t>ii epistemice, asocia</w:t>
      </w:r>
      <w:r w:rsidR="00C4385C" w:rsidRPr="00C66DAC">
        <w:rPr>
          <w:b/>
          <w:sz w:val="22"/>
          <w:szCs w:val="22"/>
        </w:rPr>
        <w:t>ț</w:t>
      </w:r>
      <w:r w:rsidRPr="00C66DAC">
        <w:rPr>
          <w:b/>
          <w:sz w:val="22"/>
          <w:szCs w:val="22"/>
        </w:rPr>
        <w:t xml:space="preserve">iilor profesionale </w:t>
      </w:r>
      <w:r w:rsidR="00C4385C" w:rsidRPr="00C66DAC">
        <w:rPr>
          <w:b/>
          <w:sz w:val="22"/>
          <w:szCs w:val="22"/>
        </w:rPr>
        <w:t>ș</w:t>
      </w:r>
      <w:r w:rsidRPr="00C66DAC">
        <w:rPr>
          <w:b/>
          <w:sz w:val="22"/>
          <w:szCs w:val="22"/>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C66DAC" w14:paraId="616C5A3F" w14:textId="77777777" w:rsidTr="00E0255D">
        <w:tc>
          <w:tcPr>
            <w:tcW w:w="9389" w:type="dxa"/>
          </w:tcPr>
          <w:p w14:paraId="573D3022" w14:textId="38895789" w:rsidR="00E0255D" w:rsidRPr="00C66DAC" w:rsidRDefault="00825C08" w:rsidP="00C66DAC">
            <w:pPr>
              <w:pStyle w:val="Frspaiere"/>
              <w:rPr>
                <w:rFonts w:ascii="Times New Roman" w:hAnsi="Times New Roman"/>
                <w:lang w:val="ro-RO"/>
              </w:rPr>
            </w:pPr>
            <w:r w:rsidRPr="00825C08">
              <w:rPr>
                <w:rFonts w:ascii="Times New Roman" w:hAnsi="Times New Roman"/>
                <w:lang w:val="ro-RO"/>
              </w:rPr>
              <w:t>Conținutul disciplinei este în concordanță cu ceea ce se face în alte centre universitare din tara și din străinătate. Pentru o mai buna adaptare la cerințele pieței muncii a conținutului disciplinei, disciplina vine ca şi o completare a disciplinelor studiate în anul I, și II.</w:t>
            </w:r>
          </w:p>
        </w:tc>
      </w:tr>
    </w:tbl>
    <w:p w14:paraId="6C85CEF1" w14:textId="77777777" w:rsidR="00802D13" w:rsidRPr="00C66DAC" w:rsidRDefault="00802D13" w:rsidP="00C66DAC">
      <w:pPr>
        <w:pStyle w:val="Listparagraf"/>
        <w:spacing w:line="276" w:lineRule="auto"/>
        <w:ind w:left="714"/>
        <w:rPr>
          <w:b/>
          <w:sz w:val="22"/>
          <w:szCs w:val="22"/>
        </w:rPr>
      </w:pPr>
    </w:p>
    <w:p w14:paraId="4ABEEB83" w14:textId="1E2377B8" w:rsidR="00EA206E" w:rsidRPr="00C66DAC" w:rsidRDefault="00EA206E" w:rsidP="00C66DAC">
      <w:pPr>
        <w:pStyle w:val="Listparagraf"/>
        <w:numPr>
          <w:ilvl w:val="0"/>
          <w:numId w:val="26"/>
        </w:numPr>
        <w:spacing w:line="276" w:lineRule="auto"/>
        <w:ind w:left="714" w:hanging="357"/>
        <w:rPr>
          <w:b/>
          <w:bCs/>
          <w:sz w:val="22"/>
          <w:szCs w:val="22"/>
        </w:rPr>
      </w:pPr>
      <w:r w:rsidRPr="00C66DAC">
        <w:rPr>
          <w:b/>
          <w:bCs/>
          <w:color w:val="111111"/>
          <w:sz w:val="22"/>
          <w:szCs w:val="22"/>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A206E" w:rsidRPr="00C66DAC" w14:paraId="6DBE5B7C" w14:textId="77777777" w:rsidTr="00AA12EE">
        <w:trPr>
          <w:trHeight w:val="558"/>
        </w:trPr>
        <w:tc>
          <w:tcPr>
            <w:tcW w:w="9389" w:type="dxa"/>
          </w:tcPr>
          <w:p w14:paraId="663DD918" w14:textId="53E5A579" w:rsidR="00EA206E" w:rsidRPr="00825C08" w:rsidRDefault="00032DAB" w:rsidP="00FF18C0">
            <w:pPr>
              <w:pStyle w:val="Frspaiere"/>
              <w:spacing w:line="276" w:lineRule="auto"/>
              <w:jc w:val="both"/>
              <w:rPr>
                <w:rFonts w:ascii="Times New Roman" w:hAnsi="Times New Roman"/>
                <w:lang w:val="ro-RO"/>
              </w:rPr>
            </w:pPr>
            <w:r w:rsidRPr="00825C08">
              <w:rPr>
                <w:rFonts w:ascii="Times New Roman" w:hAnsi="Times New Roman"/>
                <w:lang w:val="ro-RO"/>
              </w:rPr>
              <w:t xml:space="preserve">Pentru realizarea sarcinilor definite la secțiunea </w:t>
            </w:r>
            <w:r w:rsidR="00A30C71" w:rsidRPr="00825C08">
              <w:rPr>
                <w:rFonts w:ascii="Times New Roman" w:hAnsi="Times New Roman"/>
                <w:lang w:val="ro-RO"/>
              </w:rPr>
              <w:t>de evaluare</w:t>
            </w:r>
            <w:r w:rsidRPr="00825C08">
              <w:rPr>
                <w:rFonts w:ascii="Times New Roman" w:hAnsi="Times New Roman"/>
                <w:lang w:val="ro-RO"/>
              </w:rPr>
              <w:t xml:space="preserve"> este permisă utilizarea </w:t>
            </w:r>
            <w:r w:rsidR="00A30C71" w:rsidRPr="00825C08">
              <w:rPr>
                <w:rFonts w:ascii="Times New Roman" w:hAnsi="Times New Roman"/>
                <w:lang w:val="ro-RO"/>
              </w:rPr>
              <w:t>instrumentelor IA</w:t>
            </w:r>
            <w:r w:rsidR="00825C08" w:rsidRPr="00825C08">
              <w:rPr>
                <w:rFonts w:ascii="Times New Roman" w:hAnsi="Times New Roman"/>
                <w:lang w:val="ro-RO"/>
              </w:rPr>
              <w:t xml:space="preserve"> în limitele înscrise în </w:t>
            </w:r>
            <w:r w:rsidR="00825C08" w:rsidRPr="00825C08">
              <w:rPr>
                <w:rFonts w:ascii="Times New Roman" w:hAnsi="Times New Roman"/>
                <w:i/>
                <w:iCs/>
                <w:lang w:val="ro-RO"/>
              </w:rPr>
              <w:t>Ghidul de elaborare a lucrării de licență cuprins în Metodologia Departamentului de Sociologie pentru finalizarea studiilor de licență.</w:t>
            </w:r>
          </w:p>
        </w:tc>
      </w:tr>
    </w:tbl>
    <w:p w14:paraId="17FE0F59" w14:textId="77777777" w:rsidR="00EA206E" w:rsidRPr="00C66DAC" w:rsidRDefault="00EA206E" w:rsidP="00C66DAC">
      <w:pPr>
        <w:pStyle w:val="Listparagraf"/>
        <w:spacing w:line="276" w:lineRule="auto"/>
        <w:ind w:left="714"/>
        <w:rPr>
          <w:b/>
          <w:sz w:val="22"/>
          <w:szCs w:val="22"/>
        </w:rPr>
      </w:pPr>
    </w:p>
    <w:p w14:paraId="14CF112F" w14:textId="1464A431"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7"/>
        <w:gridCol w:w="2693"/>
        <w:gridCol w:w="3686"/>
        <w:gridCol w:w="1552"/>
      </w:tblGrid>
      <w:tr w:rsidR="00E0255D" w:rsidRPr="00C66DAC" w14:paraId="580DDEA8" w14:textId="77777777" w:rsidTr="00BF4468">
        <w:tc>
          <w:tcPr>
            <w:tcW w:w="1447" w:type="dxa"/>
          </w:tcPr>
          <w:p w14:paraId="66D2F9EF" w14:textId="77777777" w:rsidR="00E0255D" w:rsidRPr="00C66DAC" w:rsidRDefault="00E0255D" w:rsidP="00C66DAC">
            <w:pPr>
              <w:pStyle w:val="Frspaiere"/>
              <w:rPr>
                <w:rFonts w:ascii="Times New Roman" w:hAnsi="Times New Roman"/>
                <w:lang w:val="ro-RO"/>
              </w:rPr>
            </w:pPr>
            <w:r w:rsidRPr="00C66DAC">
              <w:rPr>
                <w:rFonts w:ascii="Times New Roman" w:hAnsi="Times New Roman"/>
                <w:lang w:val="ro-RO"/>
              </w:rPr>
              <w:t>Tip activitate</w:t>
            </w:r>
          </w:p>
        </w:tc>
        <w:tc>
          <w:tcPr>
            <w:tcW w:w="2693" w:type="dxa"/>
          </w:tcPr>
          <w:p w14:paraId="46CB3910" w14:textId="7BF91BB6" w:rsidR="00E0255D"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E0255D" w:rsidRPr="00C66DAC">
              <w:rPr>
                <w:rFonts w:ascii="Times New Roman" w:hAnsi="Times New Roman"/>
                <w:lang w:val="ro-RO"/>
              </w:rPr>
              <w:t>.1 Criterii de evaluare</w:t>
            </w:r>
          </w:p>
        </w:tc>
        <w:tc>
          <w:tcPr>
            <w:tcW w:w="3686" w:type="dxa"/>
          </w:tcPr>
          <w:p w14:paraId="7D590296" w14:textId="2484040B" w:rsidR="00E0255D"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E0255D" w:rsidRPr="00C66DAC">
              <w:rPr>
                <w:rFonts w:ascii="Times New Roman" w:hAnsi="Times New Roman"/>
                <w:lang w:val="ro-RO"/>
              </w:rPr>
              <w:t>.2 Metode de evaluare</w:t>
            </w:r>
          </w:p>
        </w:tc>
        <w:tc>
          <w:tcPr>
            <w:tcW w:w="1552" w:type="dxa"/>
          </w:tcPr>
          <w:p w14:paraId="5AC52449" w14:textId="57DA27D4" w:rsidR="00E0255D"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E0255D" w:rsidRPr="00C66DAC">
              <w:rPr>
                <w:rFonts w:ascii="Times New Roman" w:hAnsi="Times New Roman"/>
                <w:lang w:val="ro-RO"/>
              </w:rPr>
              <w:t>.3 Pondere din nota finală</w:t>
            </w:r>
          </w:p>
        </w:tc>
      </w:tr>
      <w:tr w:rsidR="00E0255D" w:rsidRPr="00C66DAC" w14:paraId="70F082A4" w14:textId="77777777" w:rsidTr="00BF4468">
        <w:trPr>
          <w:trHeight w:val="223"/>
        </w:trPr>
        <w:tc>
          <w:tcPr>
            <w:tcW w:w="1447" w:type="dxa"/>
          </w:tcPr>
          <w:p w14:paraId="2723C094" w14:textId="4FBEFD77" w:rsidR="00E0255D"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E0255D" w:rsidRPr="00C66DAC">
              <w:rPr>
                <w:rFonts w:ascii="Times New Roman" w:hAnsi="Times New Roman"/>
                <w:lang w:val="ro-RO"/>
              </w:rPr>
              <w:t>.4 Curs</w:t>
            </w:r>
          </w:p>
        </w:tc>
        <w:tc>
          <w:tcPr>
            <w:tcW w:w="2693" w:type="dxa"/>
          </w:tcPr>
          <w:p w14:paraId="219FB6AC" w14:textId="15D66860" w:rsidR="00E0255D" w:rsidRPr="00C66DAC" w:rsidRDefault="00825C08" w:rsidP="00C66DAC">
            <w:pPr>
              <w:rPr>
                <w:sz w:val="22"/>
                <w:szCs w:val="22"/>
              </w:rPr>
            </w:pPr>
            <w:r>
              <w:rPr>
                <w:sz w:val="22"/>
                <w:szCs w:val="22"/>
              </w:rPr>
              <w:t>-</w:t>
            </w:r>
          </w:p>
          <w:p w14:paraId="4C213948" w14:textId="7E396215" w:rsidR="00E0255D" w:rsidRPr="00C66DAC" w:rsidRDefault="00E0255D" w:rsidP="00C66DAC">
            <w:pPr>
              <w:pStyle w:val="Frspaiere"/>
              <w:rPr>
                <w:rFonts w:ascii="Times New Roman" w:hAnsi="Times New Roman"/>
                <w:lang w:val="ro-RO"/>
              </w:rPr>
            </w:pPr>
          </w:p>
        </w:tc>
        <w:tc>
          <w:tcPr>
            <w:tcW w:w="3686" w:type="dxa"/>
          </w:tcPr>
          <w:p w14:paraId="319F6BCE" w14:textId="0476F04A" w:rsidR="00E0255D" w:rsidRPr="00C66DAC" w:rsidRDefault="00825C08" w:rsidP="00C66DAC">
            <w:pPr>
              <w:pStyle w:val="Frspaiere"/>
              <w:rPr>
                <w:rFonts w:ascii="Times New Roman" w:hAnsi="Times New Roman"/>
                <w:lang w:val="ro-RO"/>
              </w:rPr>
            </w:pPr>
            <w:r>
              <w:rPr>
                <w:rFonts w:ascii="Times New Roman" w:hAnsi="Times New Roman"/>
                <w:lang w:val="ro-RO"/>
              </w:rPr>
              <w:t>-</w:t>
            </w:r>
          </w:p>
        </w:tc>
        <w:tc>
          <w:tcPr>
            <w:tcW w:w="1552" w:type="dxa"/>
          </w:tcPr>
          <w:p w14:paraId="4BF77FD9" w14:textId="5B674BEE" w:rsidR="00E0255D" w:rsidRPr="00C66DAC" w:rsidRDefault="00825C08" w:rsidP="00C66DAC">
            <w:pPr>
              <w:pStyle w:val="Frspaiere"/>
              <w:rPr>
                <w:rFonts w:ascii="Times New Roman" w:hAnsi="Times New Roman"/>
                <w:lang w:val="ro-RO"/>
              </w:rPr>
            </w:pPr>
            <w:r>
              <w:rPr>
                <w:rFonts w:ascii="Times New Roman" w:hAnsi="Times New Roman"/>
                <w:lang w:val="ro-RO"/>
              </w:rPr>
              <w:t>-</w:t>
            </w:r>
          </w:p>
        </w:tc>
      </w:tr>
      <w:tr w:rsidR="00825C08" w:rsidRPr="00C66DAC" w14:paraId="6DC1864D" w14:textId="77777777" w:rsidTr="00BF4468">
        <w:trPr>
          <w:trHeight w:val="567"/>
        </w:trPr>
        <w:tc>
          <w:tcPr>
            <w:tcW w:w="1447" w:type="dxa"/>
          </w:tcPr>
          <w:p w14:paraId="328A00BF" w14:textId="524E57FB" w:rsidR="00825C08" w:rsidRPr="00C66DAC" w:rsidRDefault="00825C08" w:rsidP="00825C08">
            <w:pPr>
              <w:pStyle w:val="Frspaiere"/>
              <w:rPr>
                <w:rFonts w:ascii="Times New Roman" w:hAnsi="Times New Roman"/>
                <w:lang w:val="ro-RO"/>
              </w:rPr>
            </w:pPr>
            <w:r w:rsidRPr="00C66DAC">
              <w:rPr>
                <w:rFonts w:ascii="Times New Roman" w:hAnsi="Times New Roman"/>
                <w:lang w:val="ro-RO"/>
              </w:rPr>
              <w:t>10.5 Seminar / laborator</w:t>
            </w:r>
          </w:p>
        </w:tc>
        <w:tc>
          <w:tcPr>
            <w:tcW w:w="2693" w:type="dxa"/>
          </w:tcPr>
          <w:p w14:paraId="67366D11" w14:textId="77777777" w:rsidR="00825C08" w:rsidRPr="00815A40" w:rsidRDefault="00825C08" w:rsidP="00825C08">
            <w:pPr>
              <w:pStyle w:val="Frspaiere"/>
              <w:rPr>
                <w:rFonts w:ascii="Times New Roman" w:hAnsi="Times New Roman"/>
                <w:lang w:val="ro-RO"/>
              </w:rPr>
            </w:pPr>
            <w:r w:rsidRPr="00815A40">
              <w:rPr>
                <w:rFonts w:ascii="Times New Roman" w:hAnsi="Times New Roman"/>
                <w:lang w:val="ro-RO"/>
              </w:rPr>
              <w:t>Capacitatea de a opera cu cunoștințe</w:t>
            </w:r>
          </w:p>
          <w:p w14:paraId="30A517CF" w14:textId="77777777" w:rsidR="00825C08" w:rsidRDefault="00825C08" w:rsidP="00825C08">
            <w:pPr>
              <w:pStyle w:val="Frspaiere"/>
              <w:rPr>
                <w:rFonts w:ascii="Times New Roman" w:hAnsi="Times New Roman"/>
                <w:lang w:val="ro-RO"/>
              </w:rPr>
            </w:pPr>
          </w:p>
          <w:p w14:paraId="734B6644" w14:textId="2B2474E4" w:rsidR="00825C08" w:rsidRPr="00C66DAC" w:rsidRDefault="00825C08" w:rsidP="00825C08">
            <w:pPr>
              <w:pStyle w:val="Frspaiere"/>
              <w:rPr>
                <w:rFonts w:ascii="Times New Roman" w:hAnsi="Times New Roman"/>
                <w:lang w:val="ro-RO"/>
              </w:rPr>
            </w:pPr>
            <w:r w:rsidRPr="00815A40">
              <w:rPr>
                <w:rFonts w:ascii="Times New Roman" w:hAnsi="Times New Roman"/>
                <w:lang w:val="ro-RO"/>
              </w:rPr>
              <w:t>Capacitatea de a operaționaliza structura lucrării de licență în capitole și subcapitole</w:t>
            </w:r>
          </w:p>
        </w:tc>
        <w:tc>
          <w:tcPr>
            <w:tcW w:w="3686" w:type="dxa"/>
          </w:tcPr>
          <w:p w14:paraId="2E9F3877" w14:textId="74BED378" w:rsidR="00825C08" w:rsidRPr="00C66DAC" w:rsidRDefault="00825C08" w:rsidP="00825C08">
            <w:pPr>
              <w:pStyle w:val="Frspaiere"/>
              <w:rPr>
                <w:rFonts w:ascii="Times New Roman" w:hAnsi="Times New Roman"/>
                <w:lang w:val="ro-RO"/>
              </w:rPr>
            </w:pPr>
            <w:r w:rsidRPr="00815A40">
              <w:rPr>
                <w:rFonts w:ascii="Times New Roman" w:hAnsi="Times New Roman"/>
                <w:color w:val="222222"/>
                <w:shd w:val="clear" w:color="auto" w:fill="FFFFFF"/>
                <w:lang w:val="ro-RO"/>
              </w:rPr>
              <w:t>Sinteza lucrării de licenț</w:t>
            </w:r>
            <w:r>
              <w:rPr>
                <w:rFonts w:ascii="Times New Roman" w:hAnsi="Times New Roman"/>
                <w:color w:val="222222"/>
                <w:shd w:val="clear" w:color="auto" w:fill="FFFFFF"/>
                <w:lang w:val="ro-RO"/>
              </w:rPr>
              <w:t xml:space="preserve">ă, mai exact a părții de culegere a datelor și a interpretării rezultatelor </w:t>
            </w:r>
            <w:r w:rsidRPr="00815A40">
              <w:rPr>
                <w:rFonts w:ascii="Times New Roman" w:hAnsi="Times New Roman"/>
                <w:color w:val="222222"/>
                <w:shd w:val="clear" w:color="auto" w:fill="FFFFFF"/>
                <w:lang w:val="ro-RO"/>
              </w:rPr>
              <w:t>(conform structurii prezentate in ghidul de elaborarea a lucrării de licența)</w:t>
            </w:r>
            <w:r>
              <w:rPr>
                <w:rFonts w:ascii="Times New Roman" w:hAnsi="Times New Roman"/>
                <w:color w:val="222222"/>
                <w:shd w:val="clear" w:color="auto" w:fill="FFFFFF"/>
                <w:lang w:val="ro-RO"/>
              </w:rPr>
              <w:t>, cerințele tehnice de prezentare fiind disponibile pe classroom</w:t>
            </w:r>
          </w:p>
        </w:tc>
        <w:tc>
          <w:tcPr>
            <w:tcW w:w="1552" w:type="dxa"/>
          </w:tcPr>
          <w:p w14:paraId="2D45E727" w14:textId="3D39FA4C" w:rsidR="00825C08" w:rsidRPr="00C66DAC" w:rsidRDefault="00825C08" w:rsidP="00825C08">
            <w:pPr>
              <w:pStyle w:val="Frspaiere"/>
              <w:rPr>
                <w:rFonts w:ascii="Times New Roman" w:hAnsi="Times New Roman"/>
                <w:lang w:val="ro-RO"/>
              </w:rPr>
            </w:pPr>
            <w:r w:rsidRPr="00815A40">
              <w:rPr>
                <w:rFonts w:asciiTheme="minorHAnsi" w:hAnsiTheme="minorHAnsi" w:cstheme="minorHAnsi"/>
                <w:lang w:val="ro-RO"/>
              </w:rPr>
              <w:t>100%</w:t>
            </w:r>
          </w:p>
        </w:tc>
      </w:tr>
      <w:tr w:rsidR="00802D13" w:rsidRPr="00C66DAC" w14:paraId="7753BD29" w14:textId="77777777" w:rsidTr="003F3F70">
        <w:trPr>
          <w:trHeight w:val="413"/>
        </w:trPr>
        <w:tc>
          <w:tcPr>
            <w:tcW w:w="9378" w:type="dxa"/>
            <w:gridSpan w:val="4"/>
          </w:tcPr>
          <w:p w14:paraId="1AEC53B3" w14:textId="6DBB7B3F" w:rsidR="00802D13"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802D13" w:rsidRPr="00C66DAC">
              <w:rPr>
                <w:rFonts w:ascii="Times New Roman" w:hAnsi="Times New Roman"/>
                <w:lang w:val="ro-RO"/>
              </w:rPr>
              <w:t>.6 Standard minim de performanță</w:t>
            </w:r>
          </w:p>
        </w:tc>
      </w:tr>
      <w:tr w:rsidR="00802D13" w:rsidRPr="00C66DAC" w14:paraId="00CB4107" w14:textId="77777777" w:rsidTr="003F3F70">
        <w:trPr>
          <w:trHeight w:val="413"/>
        </w:trPr>
        <w:tc>
          <w:tcPr>
            <w:tcW w:w="9378" w:type="dxa"/>
            <w:gridSpan w:val="4"/>
          </w:tcPr>
          <w:p w14:paraId="487F1B8A" w14:textId="1D64D075" w:rsidR="00825C08" w:rsidRPr="00825C08" w:rsidRDefault="00825C08" w:rsidP="00825C08">
            <w:pPr>
              <w:pStyle w:val="Frspaiere"/>
              <w:jc w:val="both"/>
              <w:rPr>
                <w:rFonts w:ascii="Times New Roman" w:hAnsi="Times New Roman"/>
                <w:lang w:val="ro-RO"/>
              </w:rPr>
            </w:pPr>
            <w:r w:rsidRPr="00825C08">
              <w:rPr>
                <w:rFonts w:ascii="Times New Roman" w:hAnsi="Times New Roman"/>
                <w:lang w:val="ro-RO"/>
              </w:rPr>
              <w:t>Prezentarea structurii de bază, pe capitole</w:t>
            </w:r>
            <w:r>
              <w:rPr>
                <w:rFonts w:ascii="Times New Roman" w:hAnsi="Times New Roman"/>
                <w:lang w:val="ro-RO"/>
              </w:rPr>
              <w:t>,</w:t>
            </w:r>
            <w:r w:rsidRPr="00825C08">
              <w:rPr>
                <w:rFonts w:ascii="Times New Roman" w:hAnsi="Times New Roman"/>
                <w:lang w:val="ro-RO"/>
              </w:rPr>
              <w:t xml:space="preserve"> a lucrării de licență. Argumentarea metodologiei, instrumentelor si rezultatelor </w:t>
            </w:r>
            <w:r>
              <w:rPr>
                <w:rFonts w:ascii="Times New Roman" w:hAnsi="Times New Roman"/>
                <w:lang w:val="ro-RO"/>
              </w:rPr>
              <w:t>obținute în urma cercetării.</w:t>
            </w:r>
          </w:p>
          <w:p w14:paraId="63D51674" w14:textId="2675CD87" w:rsidR="00802D13" w:rsidRPr="00C66DAC" w:rsidRDefault="00825C08" w:rsidP="00825C08">
            <w:pPr>
              <w:pStyle w:val="Frspaiere"/>
              <w:rPr>
                <w:rFonts w:ascii="Times New Roman" w:hAnsi="Times New Roman"/>
                <w:lang w:val="ro-RO"/>
              </w:rPr>
            </w:pPr>
            <w:r w:rsidRPr="00825C08">
              <w:rPr>
                <w:rFonts w:ascii="Times New Roman" w:hAnsi="Times New Roman"/>
                <w:lang w:val="ro-RO"/>
              </w:rPr>
              <w:t>Prezența 50% la laborator</w:t>
            </w:r>
          </w:p>
        </w:tc>
      </w:tr>
    </w:tbl>
    <w:p w14:paraId="4DF397D7" w14:textId="77777777" w:rsidR="005F6BF6" w:rsidRPr="00C66DAC" w:rsidRDefault="005F6BF6" w:rsidP="00C66DAC">
      <w:pPr>
        <w:rPr>
          <w:rFonts w:eastAsia="Calibri"/>
          <w:sz w:val="22"/>
          <w:szCs w:val="22"/>
        </w:rPr>
      </w:pPr>
    </w:p>
    <w:p w14:paraId="2707918E" w14:textId="530DA805" w:rsidR="00802D13" w:rsidRPr="00C66DAC" w:rsidRDefault="005F6BF6" w:rsidP="00C66DAC">
      <w:pPr>
        <w:rPr>
          <w:rFonts w:eastAsia="Calibri"/>
          <w:sz w:val="22"/>
          <w:szCs w:val="22"/>
        </w:rPr>
      </w:pPr>
      <w:r w:rsidRPr="00C66DAC">
        <w:rPr>
          <w:rFonts w:eastAsia="Calibri"/>
          <w:sz w:val="22"/>
          <w:szCs w:val="22"/>
        </w:rPr>
        <w:t>Data completării                                                                                                           Titular de disciplină</w:t>
      </w:r>
    </w:p>
    <w:p w14:paraId="02BBEA29" w14:textId="6B6785F1" w:rsidR="005F6BF6" w:rsidRDefault="00825C08" w:rsidP="00C66DAC">
      <w:pPr>
        <w:rPr>
          <w:rFonts w:eastAsia="Calibri"/>
          <w:sz w:val="22"/>
          <w:szCs w:val="22"/>
        </w:rPr>
      </w:pPr>
      <w:r>
        <w:rPr>
          <w:rFonts w:eastAsia="Calibri"/>
          <w:sz w:val="22"/>
          <w:szCs w:val="22"/>
        </w:rPr>
        <w:t>Februarie 2026</w:t>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t>Asist. univ. drd. Lucian Drinc</w:t>
      </w:r>
    </w:p>
    <w:p w14:paraId="5C94F5E2" w14:textId="6D183ADC" w:rsidR="005F6BF6" w:rsidRPr="00C66DAC" w:rsidRDefault="00BF4468" w:rsidP="00BF4468">
      <w:pPr>
        <w:jc w:val="right"/>
        <w:rPr>
          <w:rFonts w:eastAsia="Calibri"/>
          <w:sz w:val="22"/>
          <w:szCs w:val="22"/>
        </w:rPr>
      </w:pPr>
      <w:r>
        <w:rPr>
          <w:noProof/>
        </w:rPr>
        <w:drawing>
          <wp:inline distT="0" distB="0" distL="0" distR="0" wp14:anchorId="500095D9" wp14:editId="418176FB">
            <wp:extent cx="1308735" cy="608965"/>
            <wp:effectExtent l="0" t="0" r="5715" b="635"/>
            <wp:docPr id="1029216622" name="Picture 3" descr="A signature on a piece of pap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216622" name="Picture 3" descr="A signature on a piece of paper&#10;&#10;AI-generated content may be incorrect."/>
                    <pic:cNvPicPr>
                      <a:picLocks noChangeAspect="1"/>
                    </pic:cNvPicPr>
                  </pic:nvPicPr>
                  <pic:blipFill>
                    <a:blip r:embed="rId8"/>
                    <a:stretch>
                      <a:fillRect/>
                    </a:stretch>
                  </pic:blipFill>
                  <pic:spPr>
                    <a:xfrm>
                      <a:off x="0" y="0"/>
                      <a:ext cx="1308735" cy="608965"/>
                    </a:xfrm>
                    <a:prstGeom prst="rect">
                      <a:avLst/>
                    </a:prstGeom>
                  </pic:spPr>
                </pic:pic>
              </a:graphicData>
            </a:graphic>
          </wp:inline>
        </w:drawing>
      </w:r>
    </w:p>
    <w:p w14:paraId="339B2856" w14:textId="5E763A39" w:rsidR="005F6BF6" w:rsidRDefault="005F6BF6" w:rsidP="00C66DAC">
      <w:pPr>
        <w:rPr>
          <w:rFonts w:eastAsia="Calibri"/>
          <w:sz w:val="22"/>
          <w:szCs w:val="22"/>
        </w:rPr>
      </w:pPr>
      <w:r w:rsidRPr="00C66DAC">
        <w:rPr>
          <w:rFonts w:eastAsia="Calibri"/>
          <w:sz w:val="22"/>
          <w:szCs w:val="22"/>
        </w:rPr>
        <w:t>Data avizării în departament                                                                            Director de departament</w:t>
      </w:r>
    </w:p>
    <w:p w14:paraId="481977C4" w14:textId="20770EC4" w:rsidR="00825C08" w:rsidRPr="00C66DAC" w:rsidRDefault="00825C08" w:rsidP="00C66DAC">
      <w:pPr>
        <w:rPr>
          <w:rFonts w:eastAsia="Calibri"/>
          <w:sz w:val="22"/>
          <w:szCs w:val="22"/>
        </w:rPr>
      </w:pP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sidRPr="00825C08">
        <w:rPr>
          <w:rFonts w:eastAsia="Calibri"/>
          <w:sz w:val="22"/>
          <w:szCs w:val="22"/>
        </w:rPr>
        <w:t>Prof.</w:t>
      </w:r>
      <w:r>
        <w:rPr>
          <w:rFonts w:eastAsia="Calibri"/>
          <w:sz w:val="22"/>
          <w:szCs w:val="22"/>
        </w:rPr>
        <w:t xml:space="preserve"> </w:t>
      </w:r>
      <w:r w:rsidRPr="00825C08">
        <w:rPr>
          <w:rFonts w:eastAsia="Calibri"/>
          <w:sz w:val="22"/>
          <w:szCs w:val="22"/>
        </w:rPr>
        <w:t>univ.</w:t>
      </w:r>
      <w:r>
        <w:rPr>
          <w:rFonts w:eastAsia="Calibri"/>
          <w:sz w:val="22"/>
          <w:szCs w:val="22"/>
        </w:rPr>
        <w:t xml:space="preserve"> </w:t>
      </w:r>
      <w:r w:rsidRPr="00825C08">
        <w:rPr>
          <w:rFonts w:eastAsia="Calibri"/>
          <w:sz w:val="22"/>
          <w:szCs w:val="22"/>
        </w:rPr>
        <w:t>dr. Laurențiu Ț</w:t>
      </w:r>
      <w:r>
        <w:rPr>
          <w:rFonts w:eastAsia="Calibri"/>
          <w:sz w:val="22"/>
          <w:szCs w:val="22"/>
        </w:rPr>
        <w:t>î</w:t>
      </w:r>
      <w:r w:rsidRPr="00825C08">
        <w:rPr>
          <w:rFonts w:eastAsia="Calibri"/>
          <w:sz w:val="22"/>
          <w:szCs w:val="22"/>
        </w:rPr>
        <w:t>ru</w:t>
      </w:r>
    </w:p>
    <w:sectPr w:rsidR="00825C08" w:rsidRPr="00C66DAC" w:rsidSect="009073AF">
      <w:headerReference w:type="default" r:id="rId9"/>
      <w:footerReference w:type="even" r:id="rId10"/>
      <w:footerReference w:type="default" r:id="rId11"/>
      <w:headerReference w:type="first" r:id="rId12"/>
      <w:footerReference w:type="first" r:id="rId13"/>
      <w:pgSz w:w="11906" w:h="16838" w:code="9"/>
      <w:pgMar w:top="1814" w:right="1134" w:bottom="1418" w:left="1418" w:header="289" w:footer="8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C5633" w14:textId="77777777" w:rsidR="004B04E3" w:rsidRDefault="004B04E3" w:rsidP="003E226A">
      <w:r>
        <w:separator/>
      </w:r>
    </w:p>
  </w:endnote>
  <w:endnote w:type="continuationSeparator" w:id="0">
    <w:p w14:paraId="15B51DFC" w14:textId="77777777" w:rsidR="004B04E3" w:rsidRDefault="004B04E3"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185A4" w14:textId="77777777" w:rsidR="004B04E3" w:rsidRDefault="004B04E3" w:rsidP="003E226A">
      <w:r>
        <w:separator/>
      </w:r>
    </w:p>
  </w:footnote>
  <w:footnote w:type="continuationSeparator" w:id="0">
    <w:p w14:paraId="69D52E40" w14:textId="77777777" w:rsidR="004B04E3" w:rsidRDefault="004B04E3" w:rsidP="003E226A">
      <w:r>
        <w:continuationSeparator/>
      </w:r>
    </w:p>
  </w:footnote>
  <w:footnote w:id="1">
    <w:p w14:paraId="2B40C086" w14:textId="50D1CB7D" w:rsidR="00A80917" w:rsidRPr="00C921AE" w:rsidRDefault="00A80917" w:rsidP="00A80917">
      <w:pPr>
        <w:pStyle w:val="Textnotdesubsol"/>
        <w:jc w:val="both"/>
      </w:pPr>
      <w:r w:rsidRPr="00C921AE">
        <w:rPr>
          <w:rStyle w:val="Referinnotdesubsol"/>
        </w:rPr>
        <w:footnoteRef/>
      </w:r>
      <w:r w:rsidRPr="00C921AE">
        <w:t xml:space="preserve"> Se va avea în vedere corelarea numărului total de ore didactice și de studiu individual cu numărul de credite alocat disciplinei. 1 credit = între 25 și 30 de ore de activități didactice și de studiu individual. </w:t>
      </w:r>
      <w:r w:rsidR="004C17B5" w:rsidRPr="00C921AE">
        <w:t>La nivelul departamentelor didactice se</w:t>
      </w:r>
      <w:r w:rsidRPr="00C921AE">
        <w:t xml:space="preserve"> po</w:t>
      </w:r>
      <w:r w:rsidR="004C17B5" w:rsidRPr="00C921AE">
        <w:t>a</w:t>
      </w:r>
      <w:r w:rsidRPr="00C921AE">
        <w:t>t</w:t>
      </w:r>
      <w:r w:rsidR="004C17B5" w:rsidRPr="00C921AE">
        <w:t>e</w:t>
      </w:r>
      <w:r w:rsidRPr="00C921AE">
        <w:t xml:space="preserve"> stabili, pe categorii de discipline, echivalența exactă dintre un credit și numărul de ore.</w:t>
      </w:r>
    </w:p>
  </w:footnote>
  <w:footnote w:id="2">
    <w:p w14:paraId="0403CCFA" w14:textId="42C89506" w:rsidR="00A80917" w:rsidRPr="00C921AE" w:rsidRDefault="00A80917" w:rsidP="00A80917">
      <w:pPr>
        <w:pStyle w:val="Textnotdesubsol"/>
        <w:jc w:val="both"/>
      </w:pPr>
      <w:r w:rsidRPr="00C921AE">
        <w:rPr>
          <w:rStyle w:val="Referinnotdesubsol"/>
        </w:rPr>
        <w:footnoteRef/>
      </w:r>
      <w:r w:rsidRPr="00C921AE">
        <w:t xml:space="preserve"> Orele aferente examinărilor se adună doar la punctul 3.8 – Total ore pe semestru, nu și la punctul 3.7 – Total ore de studiu individual.</w:t>
      </w:r>
    </w:p>
  </w:footnote>
  <w:footnote w:id="3">
    <w:p w14:paraId="26BBE2E6" w14:textId="451C5EC3" w:rsidR="00A80917" w:rsidRDefault="00A80917" w:rsidP="006422F4">
      <w:pPr>
        <w:pStyle w:val="Textnotdesubsol"/>
        <w:jc w:val="both"/>
      </w:pPr>
      <w:r w:rsidRPr="00C921AE">
        <w:rPr>
          <w:rStyle w:val="Referinnotdesubsol"/>
        </w:rPr>
        <w:footnoteRef/>
      </w:r>
      <w:r w:rsidRPr="00C921AE">
        <w:t xml:space="preserve"> Total ore pe semestru = </w:t>
      </w:r>
      <w:r w:rsidR="006445E5" w:rsidRPr="00C921AE">
        <w:t>total ore din planul de învățământ</w:t>
      </w:r>
      <w:r w:rsidRPr="00C921AE">
        <w:t xml:space="preserve"> + total ore studiu individual + ore alocate examinărilor.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52889598"/>
  <w:bookmarkStart w:id="1" w:name="_Hlk52889599"/>
  <w:bookmarkStart w:id="2" w:name="_Hlk52889616"/>
  <w:bookmarkStart w:id="3" w:name="_Hlk52889617"/>
  <w:p w14:paraId="504F025B" w14:textId="34E56259" w:rsidR="001D34E8" w:rsidRDefault="00AB07CD" w:rsidP="00802D13">
    <w:pPr>
      <w:pStyle w:val="Antet"/>
      <w:tabs>
        <w:tab w:val="clear" w:pos="4536"/>
        <w:tab w:val="clear" w:pos="9072"/>
      </w:tabs>
      <w:ind w:right="-158"/>
    </w:pPr>
    <w:r>
      <w:rPr>
        <w:noProof/>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" stroked="f">
              <v:path arrowok="t"/>
              <v:textbo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Antet"/>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412957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4"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5"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6"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4"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5"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8589C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9"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913331">
    <w:abstractNumId w:val="24"/>
  </w:num>
  <w:num w:numId="2" w16cid:durableId="90396843">
    <w:abstractNumId w:val="1"/>
  </w:num>
  <w:num w:numId="3" w16cid:durableId="1192718609">
    <w:abstractNumId w:val="13"/>
  </w:num>
  <w:num w:numId="4" w16cid:durableId="138232326">
    <w:abstractNumId w:val="8"/>
  </w:num>
  <w:num w:numId="5" w16cid:durableId="137429682">
    <w:abstractNumId w:val="28"/>
  </w:num>
  <w:num w:numId="6" w16cid:durableId="302006953">
    <w:abstractNumId w:val="14"/>
  </w:num>
  <w:num w:numId="7" w16cid:durableId="688290793">
    <w:abstractNumId w:val="9"/>
  </w:num>
  <w:num w:numId="8" w16cid:durableId="1116408978">
    <w:abstractNumId w:val="6"/>
  </w:num>
  <w:num w:numId="9" w16cid:durableId="643042665">
    <w:abstractNumId w:val="19"/>
  </w:num>
  <w:num w:numId="10" w16cid:durableId="393817609">
    <w:abstractNumId w:val="17"/>
  </w:num>
  <w:num w:numId="11" w16cid:durableId="1421179909">
    <w:abstractNumId w:val="15"/>
  </w:num>
  <w:num w:numId="12" w16cid:durableId="1566918926">
    <w:abstractNumId w:val="11"/>
  </w:num>
  <w:num w:numId="13" w16cid:durableId="310990044">
    <w:abstractNumId w:val="25"/>
  </w:num>
  <w:num w:numId="14" w16cid:durableId="1002506713">
    <w:abstractNumId w:val="4"/>
  </w:num>
  <w:num w:numId="15" w16cid:durableId="1255432065">
    <w:abstractNumId w:val="12"/>
  </w:num>
  <w:num w:numId="16" w16cid:durableId="217281457">
    <w:abstractNumId w:val="21"/>
  </w:num>
  <w:num w:numId="17" w16cid:durableId="1870873637">
    <w:abstractNumId w:val="30"/>
  </w:num>
  <w:num w:numId="18" w16cid:durableId="624510688">
    <w:abstractNumId w:val="10"/>
  </w:num>
  <w:num w:numId="19" w16cid:durableId="464010501">
    <w:abstractNumId w:val="5"/>
  </w:num>
  <w:num w:numId="20" w16cid:durableId="745808500">
    <w:abstractNumId w:val="16"/>
  </w:num>
  <w:num w:numId="21" w16cid:durableId="943684859">
    <w:abstractNumId w:val="23"/>
  </w:num>
  <w:num w:numId="22" w16cid:durableId="964240544">
    <w:abstractNumId w:val="29"/>
  </w:num>
  <w:num w:numId="23" w16cid:durableId="1632706326">
    <w:abstractNumId w:val="18"/>
  </w:num>
  <w:num w:numId="24" w16cid:durableId="376199165">
    <w:abstractNumId w:val="26"/>
  </w:num>
  <w:num w:numId="25" w16cid:durableId="119230939">
    <w:abstractNumId w:val="31"/>
  </w:num>
  <w:num w:numId="26" w16cid:durableId="586768112">
    <w:abstractNumId w:val="3"/>
  </w:num>
  <w:num w:numId="27" w16cid:durableId="377583453">
    <w:abstractNumId w:val="20"/>
  </w:num>
  <w:num w:numId="28" w16cid:durableId="209801297">
    <w:abstractNumId w:val="22"/>
  </w:num>
  <w:num w:numId="29" w16cid:durableId="556666742">
    <w:abstractNumId w:val="7"/>
  </w:num>
  <w:num w:numId="30" w16cid:durableId="939220404">
    <w:abstractNumId w:val="2"/>
  </w:num>
  <w:num w:numId="31" w16cid:durableId="1532305108">
    <w:abstractNumId w:val="27"/>
  </w:num>
  <w:num w:numId="32" w16cid:durableId="728307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144"/>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32DAB"/>
    <w:rsid w:val="00041189"/>
    <w:rsid w:val="000415DE"/>
    <w:rsid w:val="00043DB9"/>
    <w:rsid w:val="000458CE"/>
    <w:rsid w:val="0004729D"/>
    <w:rsid w:val="00050255"/>
    <w:rsid w:val="00050D48"/>
    <w:rsid w:val="00053D42"/>
    <w:rsid w:val="00055AEB"/>
    <w:rsid w:val="00057048"/>
    <w:rsid w:val="000628E6"/>
    <w:rsid w:val="00070CEA"/>
    <w:rsid w:val="0007261D"/>
    <w:rsid w:val="00072637"/>
    <w:rsid w:val="00073DE4"/>
    <w:rsid w:val="00073E3B"/>
    <w:rsid w:val="0009025F"/>
    <w:rsid w:val="00095FBB"/>
    <w:rsid w:val="0009720E"/>
    <w:rsid w:val="000A03D0"/>
    <w:rsid w:val="000A235C"/>
    <w:rsid w:val="000A4C02"/>
    <w:rsid w:val="000A7066"/>
    <w:rsid w:val="000B0AC4"/>
    <w:rsid w:val="000B2C52"/>
    <w:rsid w:val="000B4649"/>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45D1B"/>
    <w:rsid w:val="001568BE"/>
    <w:rsid w:val="001576EC"/>
    <w:rsid w:val="001649A6"/>
    <w:rsid w:val="00167F31"/>
    <w:rsid w:val="00170DB6"/>
    <w:rsid w:val="001744E9"/>
    <w:rsid w:val="00193CCA"/>
    <w:rsid w:val="001949D1"/>
    <w:rsid w:val="001A3279"/>
    <w:rsid w:val="001A47C9"/>
    <w:rsid w:val="001C0079"/>
    <w:rsid w:val="001C7CDD"/>
    <w:rsid w:val="001D086A"/>
    <w:rsid w:val="001D34E8"/>
    <w:rsid w:val="001D564A"/>
    <w:rsid w:val="001E2FEE"/>
    <w:rsid w:val="001E5ED5"/>
    <w:rsid w:val="001E69C6"/>
    <w:rsid w:val="001F0D15"/>
    <w:rsid w:val="001F5BE0"/>
    <w:rsid w:val="00201477"/>
    <w:rsid w:val="00205AE4"/>
    <w:rsid w:val="002151BA"/>
    <w:rsid w:val="002172C5"/>
    <w:rsid w:val="002415BB"/>
    <w:rsid w:val="00242267"/>
    <w:rsid w:val="00242472"/>
    <w:rsid w:val="0024351A"/>
    <w:rsid w:val="002458CB"/>
    <w:rsid w:val="00251A6A"/>
    <w:rsid w:val="002529AD"/>
    <w:rsid w:val="00256D69"/>
    <w:rsid w:val="002644F8"/>
    <w:rsid w:val="00272E14"/>
    <w:rsid w:val="00286335"/>
    <w:rsid w:val="00287419"/>
    <w:rsid w:val="0029063D"/>
    <w:rsid w:val="002A007E"/>
    <w:rsid w:val="002A2C06"/>
    <w:rsid w:val="002A3459"/>
    <w:rsid w:val="002A3C87"/>
    <w:rsid w:val="002B11E0"/>
    <w:rsid w:val="002B6BDC"/>
    <w:rsid w:val="002B71D3"/>
    <w:rsid w:val="002C64E3"/>
    <w:rsid w:val="002D112C"/>
    <w:rsid w:val="002D2F0E"/>
    <w:rsid w:val="002D3D67"/>
    <w:rsid w:val="002E0EBF"/>
    <w:rsid w:val="002E4EA3"/>
    <w:rsid w:val="00301AAB"/>
    <w:rsid w:val="003050F3"/>
    <w:rsid w:val="0030599F"/>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6697"/>
    <w:rsid w:val="003770D2"/>
    <w:rsid w:val="0038731B"/>
    <w:rsid w:val="003918B5"/>
    <w:rsid w:val="00392DE0"/>
    <w:rsid w:val="003A6F97"/>
    <w:rsid w:val="003A7FA0"/>
    <w:rsid w:val="003B1E12"/>
    <w:rsid w:val="003B34C1"/>
    <w:rsid w:val="003B35A4"/>
    <w:rsid w:val="003B543A"/>
    <w:rsid w:val="003C378C"/>
    <w:rsid w:val="003D11EA"/>
    <w:rsid w:val="003D1548"/>
    <w:rsid w:val="003D3102"/>
    <w:rsid w:val="003D62D7"/>
    <w:rsid w:val="003E0752"/>
    <w:rsid w:val="003E226A"/>
    <w:rsid w:val="003E2F59"/>
    <w:rsid w:val="003F0E91"/>
    <w:rsid w:val="003F3F70"/>
    <w:rsid w:val="003F6684"/>
    <w:rsid w:val="003F6BE0"/>
    <w:rsid w:val="004030DC"/>
    <w:rsid w:val="004060ED"/>
    <w:rsid w:val="00407275"/>
    <w:rsid w:val="004102A8"/>
    <w:rsid w:val="0041260C"/>
    <w:rsid w:val="00415E22"/>
    <w:rsid w:val="00416F51"/>
    <w:rsid w:val="0043147D"/>
    <w:rsid w:val="004422B3"/>
    <w:rsid w:val="004501A3"/>
    <w:rsid w:val="00455B8A"/>
    <w:rsid w:val="00465F44"/>
    <w:rsid w:val="004767E1"/>
    <w:rsid w:val="00480F05"/>
    <w:rsid w:val="0048385D"/>
    <w:rsid w:val="004923C5"/>
    <w:rsid w:val="004943E4"/>
    <w:rsid w:val="00495AFA"/>
    <w:rsid w:val="004A2A78"/>
    <w:rsid w:val="004A6F86"/>
    <w:rsid w:val="004B0087"/>
    <w:rsid w:val="004B04E3"/>
    <w:rsid w:val="004B273C"/>
    <w:rsid w:val="004C17B5"/>
    <w:rsid w:val="004C26CD"/>
    <w:rsid w:val="004C52CD"/>
    <w:rsid w:val="004D00FF"/>
    <w:rsid w:val="004D3C1E"/>
    <w:rsid w:val="004E2722"/>
    <w:rsid w:val="004E651D"/>
    <w:rsid w:val="004F4E84"/>
    <w:rsid w:val="004F56A6"/>
    <w:rsid w:val="004F7D9A"/>
    <w:rsid w:val="005028ED"/>
    <w:rsid w:val="00503339"/>
    <w:rsid w:val="00503E4C"/>
    <w:rsid w:val="00510990"/>
    <w:rsid w:val="00514EE5"/>
    <w:rsid w:val="00520265"/>
    <w:rsid w:val="0052502B"/>
    <w:rsid w:val="00533064"/>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524A"/>
    <w:rsid w:val="005C7CAD"/>
    <w:rsid w:val="005D3919"/>
    <w:rsid w:val="005D5DEA"/>
    <w:rsid w:val="005E129F"/>
    <w:rsid w:val="005E19CF"/>
    <w:rsid w:val="005E3570"/>
    <w:rsid w:val="005E413D"/>
    <w:rsid w:val="005F537E"/>
    <w:rsid w:val="005F5A9B"/>
    <w:rsid w:val="005F6BF6"/>
    <w:rsid w:val="005F7515"/>
    <w:rsid w:val="00601B39"/>
    <w:rsid w:val="00604AC4"/>
    <w:rsid w:val="0061131E"/>
    <w:rsid w:val="0061141E"/>
    <w:rsid w:val="006134BF"/>
    <w:rsid w:val="0061626D"/>
    <w:rsid w:val="00622927"/>
    <w:rsid w:val="00630F7B"/>
    <w:rsid w:val="00631B5E"/>
    <w:rsid w:val="00634D14"/>
    <w:rsid w:val="00634DA4"/>
    <w:rsid w:val="00634F07"/>
    <w:rsid w:val="00641655"/>
    <w:rsid w:val="006422F4"/>
    <w:rsid w:val="006445E5"/>
    <w:rsid w:val="00645141"/>
    <w:rsid w:val="006454F6"/>
    <w:rsid w:val="00646201"/>
    <w:rsid w:val="00647AFB"/>
    <w:rsid w:val="00650125"/>
    <w:rsid w:val="006504DE"/>
    <w:rsid w:val="00650BD7"/>
    <w:rsid w:val="00664419"/>
    <w:rsid w:val="00664BDD"/>
    <w:rsid w:val="0066683F"/>
    <w:rsid w:val="00675A4C"/>
    <w:rsid w:val="00680316"/>
    <w:rsid w:val="0068330D"/>
    <w:rsid w:val="00684621"/>
    <w:rsid w:val="0068626E"/>
    <w:rsid w:val="00686649"/>
    <w:rsid w:val="00696C21"/>
    <w:rsid w:val="006A03FD"/>
    <w:rsid w:val="006A4078"/>
    <w:rsid w:val="006B1918"/>
    <w:rsid w:val="006C3A91"/>
    <w:rsid w:val="006C4971"/>
    <w:rsid w:val="006C68F5"/>
    <w:rsid w:val="006E2D60"/>
    <w:rsid w:val="006E5E5F"/>
    <w:rsid w:val="00700816"/>
    <w:rsid w:val="00700F45"/>
    <w:rsid w:val="0070415C"/>
    <w:rsid w:val="00704752"/>
    <w:rsid w:val="00711409"/>
    <w:rsid w:val="00712C73"/>
    <w:rsid w:val="00713E4D"/>
    <w:rsid w:val="0072653D"/>
    <w:rsid w:val="00735E50"/>
    <w:rsid w:val="00743F62"/>
    <w:rsid w:val="00752E1C"/>
    <w:rsid w:val="007668E1"/>
    <w:rsid w:val="007675A4"/>
    <w:rsid w:val="00775896"/>
    <w:rsid w:val="00783C4B"/>
    <w:rsid w:val="0078548B"/>
    <w:rsid w:val="00787E45"/>
    <w:rsid w:val="0079062A"/>
    <w:rsid w:val="00792DB3"/>
    <w:rsid w:val="007A49D1"/>
    <w:rsid w:val="007A5CFE"/>
    <w:rsid w:val="007A6B04"/>
    <w:rsid w:val="007B12A5"/>
    <w:rsid w:val="007B17EB"/>
    <w:rsid w:val="007B4745"/>
    <w:rsid w:val="007C51B7"/>
    <w:rsid w:val="007D3FEE"/>
    <w:rsid w:val="007D4F71"/>
    <w:rsid w:val="007D65B4"/>
    <w:rsid w:val="007F1F46"/>
    <w:rsid w:val="007F4B78"/>
    <w:rsid w:val="008007F7"/>
    <w:rsid w:val="00802D13"/>
    <w:rsid w:val="00803821"/>
    <w:rsid w:val="00804C92"/>
    <w:rsid w:val="00805C1A"/>
    <w:rsid w:val="00812DFF"/>
    <w:rsid w:val="00822D2B"/>
    <w:rsid w:val="00825C08"/>
    <w:rsid w:val="0083113F"/>
    <w:rsid w:val="00831232"/>
    <w:rsid w:val="00832151"/>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4B43"/>
    <w:rsid w:val="00886E5F"/>
    <w:rsid w:val="00893853"/>
    <w:rsid w:val="00895C2B"/>
    <w:rsid w:val="008B286B"/>
    <w:rsid w:val="008C1CCC"/>
    <w:rsid w:val="008C460E"/>
    <w:rsid w:val="008D1323"/>
    <w:rsid w:val="008D440F"/>
    <w:rsid w:val="008D61A1"/>
    <w:rsid w:val="008D77C9"/>
    <w:rsid w:val="008E1A87"/>
    <w:rsid w:val="008F1E09"/>
    <w:rsid w:val="00900FB2"/>
    <w:rsid w:val="009032EC"/>
    <w:rsid w:val="009073AF"/>
    <w:rsid w:val="00910EDC"/>
    <w:rsid w:val="00917227"/>
    <w:rsid w:val="009264A3"/>
    <w:rsid w:val="00927661"/>
    <w:rsid w:val="00927CF8"/>
    <w:rsid w:val="00931E7F"/>
    <w:rsid w:val="0093339B"/>
    <w:rsid w:val="00935519"/>
    <w:rsid w:val="00935802"/>
    <w:rsid w:val="0094402B"/>
    <w:rsid w:val="00947C58"/>
    <w:rsid w:val="00952500"/>
    <w:rsid w:val="00952E4A"/>
    <w:rsid w:val="00953F6B"/>
    <w:rsid w:val="009552FE"/>
    <w:rsid w:val="00970920"/>
    <w:rsid w:val="00974EEE"/>
    <w:rsid w:val="00977D3A"/>
    <w:rsid w:val="0098295E"/>
    <w:rsid w:val="0098775C"/>
    <w:rsid w:val="00991041"/>
    <w:rsid w:val="009927C3"/>
    <w:rsid w:val="009A01A8"/>
    <w:rsid w:val="009A7A28"/>
    <w:rsid w:val="009B0C7F"/>
    <w:rsid w:val="009B30EF"/>
    <w:rsid w:val="009B3389"/>
    <w:rsid w:val="009B704E"/>
    <w:rsid w:val="009B7C67"/>
    <w:rsid w:val="009C2459"/>
    <w:rsid w:val="009C2651"/>
    <w:rsid w:val="009D43F0"/>
    <w:rsid w:val="009E6F48"/>
    <w:rsid w:val="00A01F9D"/>
    <w:rsid w:val="00A05EDD"/>
    <w:rsid w:val="00A105F3"/>
    <w:rsid w:val="00A10B19"/>
    <w:rsid w:val="00A10D98"/>
    <w:rsid w:val="00A11E02"/>
    <w:rsid w:val="00A11F06"/>
    <w:rsid w:val="00A1439A"/>
    <w:rsid w:val="00A157FA"/>
    <w:rsid w:val="00A25347"/>
    <w:rsid w:val="00A25B7F"/>
    <w:rsid w:val="00A30C71"/>
    <w:rsid w:val="00A35F5F"/>
    <w:rsid w:val="00A36DFB"/>
    <w:rsid w:val="00A431E1"/>
    <w:rsid w:val="00A54611"/>
    <w:rsid w:val="00A5694F"/>
    <w:rsid w:val="00A575C7"/>
    <w:rsid w:val="00A64EFC"/>
    <w:rsid w:val="00A6567D"/>
    <w:rsid w:val="00A76002"/>
    <w:rsid w:val="00A80917"/>
    <w:rsid w:val="00A85221"/>
    <w:rsid w:val="00A918A2"/>
    <w:rsid w:val="00A91AD6"/>
    <w:rsid w:val="00AA12EE"/>
    <w:rsid w:val="00AB07CD"/>
    <w:rsid w:val="00AB1520"/>
    <w:rsid w:val="00AB35C8"/>
    <w:rsid w:val="00AB51F7"/>
    <w:rsid w:val="00AC1C05"/>
    <w:rsid w:val="00AC6D5B"/>
    <w:rsid w:val="00AE0BA9"/>
    <w:rsid w:val="00AE1752"/>
    <w:rsid w:val="00B0274C"/>
    <w:rsid w:val="00B02961"/>
    <w:rsid w:val="00B1090A"/>
    <w:rsid w:val="00B1313E"/>
    <w:rsid w:val="00B16AFE"/>
    <w:rsid w:val="00B177A0"/>
    <w:rsid w:val="00B338DA"/>
    <w:rsid w:val="00B4122C"/>
    <w:rsid w:val="00B418AC"/>
    <w:rsid w:val="00B447E7"/>
    <w:rsid w:val="00B45DA8"/>
    <w:rsid w:val="00B46A70"/>
    <w:rsid w:val="00B4785A"/>
    <w:rsid w:val="00B553C7"/>
    <w:rsid w:val="00B66CD7"/>
    <w:rsid w:val="00B66D4A"/>
    <w:rsid w:val="00B73136"/>
    <w:rsid w:val="00B81075"/>
    <w:rsid w:val="00B814D7"/>
    <w:rsid w:val="00B839FF"/>
    <w:rsid w:val="00B843A7"/>
    <w:rsid w:val="00BA67CE"/>
    <w:rsid w:val="00BB26E4"/>
    <w:rsid w:val="00BB53A1"/>
    <w:rsid w:val="00BC6EA0"/>
    <w:rsid w:val="00BC730F"/>
    <w:rsid w:val="00BD5423"/>
    <w:rsid w:val="00BE433F"/>
    <w:rsid w:val="00BF0AE6"/>
    <w:rsid w:val="00BF1DAB"/>
    <w:rsid w:val="00BF305D"/>
    <w:rsid w:val="00BF4468"/>
    <w:rsid w:val="00C076F1"/>
    <w:rsid w:val="00C07B3E"/>
    <w:rsid w:val="00C102BA"/>
    <w:rsid w:val="00C11900"/>
    <w:rsid w:val="00C220D1"/>
    <w:rsid w:val="00C4385C"/>
    <w:rsid w:val="00C459AB"/>
    <w:rsid w:val="00C47DF9"/>
    <w:rsid w:val="00C56921"/>
    <w:rsid w:val="00C56DBF"/>
    <w:rsid w:val="00C66DAC"/>
    <w:rsid w:val="00C74CAB"/>
    <w:rsid w:val="00C768A1"/>
    <w:rsid w:val="00C77C0B"/>
    <w:rsid w:val="00C80177"/>
    <w:rsid w:val="00C81D57"/>
    <w:rsid w:val="00C8276B"/>
    <w:rsid w:val="00C84348"/>
    <w:rsid w:val="00C84F29"/>
    <w:rsid w:val="00C85262"/>
    <w:rsid w:val="00C87C18"/>
    <w:rsid w:val="00C921AE"/>
    <w:rsid w:val="00C94830"/>
    <w:rsid w:val="00C94D71"/>
    <w:rsid w:val="00C95A07"/>
    <w:rsid w:val="00CB17D0"/>
    <w:rsid w:val="00CC18CF"/>
    <w:rsid w:val="00CD1B6F"/>
    <w:rsid w:val="00CF39F6"/>
    <w:rsid w:val="00D0772B"/>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B4FDD"/>
    <w:rsid w:val="00DC7289"/>
    <w:rsid w:val="00DC767D"/>
    <w:rsid w:val="00DD0225"/>
    <w:rsid w:val="00DD7DED"/>
    <w:rsid w:val="00DF6E13"/>
    <w:rsid w:val="00E0255D"/>
    <w:rsid w:val="00E034CD"/>
    <w:rsid w:val="00E03DFB"/>
    <w:rsid w:val="00E05920"/>
    <w:rsid w:val="00E067E3"/>
    <w:rsid w:val="00E16DB4"/>
    <w:rsid w:val="00E22220"/>
    <w:rsid w:val="00E30C9B"/>
    <w:rsid w:val="00E31800"/>
    <w:rsid w:val="00E3590D"/>
    <w:rsid w:val="00E455C9"/>
    <w:rsid w:val="00E473A0"/>
    <w:rsid w:val="00E476E7"/>
    <w:rsid w:val="00E51F9F"/>
    <w:rsid w:val="00E51FD6"/>
    <w:rsid w:val="00E543AC"/>
    <w:rsid w:val="00E61953"/>
    <w:rsid w:val="00E62465"/>
    <w:rsid w:val="00E639E7"/>
    <w:rsid w:val="00E650E1"/>
    <w:rsid w:val="00E67677"/>
    <w:rsid w:val="00E70432"/>
    <w:rsid w:val="00E70CB2"/>
    <w:rsid w:val="00E86101"/>
    <w:rsid w:val="00E95C82"/>
    <w:rsid w:val="00EA206E"/>
    <w:rsid w:val="00EB1C7D"/>
    <w:rsid w:val="00EB5DD1"/>
    <w:rsid w:val="00ED3929"/>
    <w:rsid w:val="00ED41E4"/>
    <w:rsid w:val="00ED6644"/>
    <w:rsid w:val="00EE36C5"/>
    <w:rsid w:val="00EF1163"/>
    <w:rsid w:val="00EF1A98"/>
    <w:rsid w:val="00EF3D5A"/>
    <w:rsid w:val="00F10A15"/>
    <w:rsid w:val="00F15138"/>
    <w:rsid w:val="00F21080"/>
    <w:rsid w:val="00F25E4B"/>
    <w:rsid w:val="00F267CE"/>
    <w:rsid w:val="00F30B65"/>
    <w:rsid w:val="00F31715"/>
    <w:rsid w:val="00F31F38"/>
    <w:rsid w:val="00F33FB5"/>
    <w:rsid w:val="00F36DA7"/>
    <w:rsid w:val="00F426F3"/>
    <w:rsid w:val="00F453B5"/>
    <w:rsid w:val="00F564A9"/>
    <w:rsid w:val="00F64590"/>
    <w:rsid w:val="00F701F3"/>
    <w:rsid w:val="00F7033E"/>
    <w:rsid w:val="00F73F45"/>
    <w:rsid w:val="00F83DAC"/>
    <w:rsid w:val="00F8535F"/>
    <w:rsid w:val="00F85CC7"/>
    <w:rsid w:val="00F941EB"/>
    <w:rsid w:val="00FA07A4"/>
    <w:rsid w:val="00FA5BD7"/>
    <w:rsid w:val="00FB2AB3"/>
    <w:rsid w:val="00FB319C"/>
    <w:rsid w:val="00FB360B"/>
    <w:rsid w:val="00FB5591"/>
    <w:rsid w:val="00FB732C"/>
    <w:rsid w:val="00FD26C7"/>
    <w:rsid w:val="00FD2998"/>
    <w:rsid w:val="00FE2FA1"/>
    <w:rsid w:val="00FE4A55"/>
    <w:rsid w:val="00FE53B6"/>
    <w:rsid w:val="00FE5CE2"/>
    <w:rsid w:val="00FE5E9D"/>
    <w:rsid w:val="00FF18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MeniuneNerezolvat">
    <w:name w:val="Unresolved Mention"/>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HyperlinkParcurs">
    <w:name w:val="FollowedHyperlink"/>
    <w:basedOn w:val="Fontdeparagrafimplicit"/>
    <w:uiPriority w:val="99"/>
    <w:semiHidden/>
    <w:unhideWhenUsed/>
    <w:rsid w:val="005109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8FBEC-5E89-F547-907A-7E9C7FA5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916</Words>
  <Characters>5316</Characters>
  <Application>Microsoft Office Word</Application>
  <DocSecurity>0</DocSecurity>
  <Lines>44</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Lucian Drinc</dc:creator>
  <cp:lastModifiedBy>Simona Dabu</cp:lastModifiedBy>
  <cp:revision>3</cp:revision>
  <cp:lastPrinted>2017-11-08T12:05:00Z</cp:lastPrinted>
  <dcterms:created xsi:type="dcterms:W3CDTF">2026-02-10T11:05:00Z</dcterms:created>
  <dcterms:modified xsi:type="dcterms:W3CDTF">2026-02-10T13:03:00Z</dcterms:modified>
</cp:coreProperties>
</file>